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BA2" w:rsidRDefault="00405BA2" w:rsidP="00405B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918952" cy="2186832"/>
            <wp:effectExtent l="0" t="0" r="571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C Muessell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750" cy="2187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F1C">
        <w:rPr>
          <w:rFonts w:ascii="Times New Roman" w:hAnsi="Times New Roman" w:cs="Times New Roman"/>
          <w:sz w:val="24"/>
          <w:szCs w:val="24"/>
        </w:rPr>
        <w:t xml:space="preserve"> </w:t>
      </w:r>
      <w:r w:rsidR="003E3F1C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19053C66" wp14:editId="78EAC18F">
            <wp:extent cx="2943225" cy="20028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tting map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0118" cy="201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F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673878" cy="2186092"/>
            <wp:effectExtent l="0" t="0" r="254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dy Gloriana Morilla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613" cy="218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A99" w:rsidRDefault="00721A99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21A99" w:rsidRDefault="00405BA2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05BA2">
        <w:rPr>
          <w:rFonts w:ascii="Times New Roman" w:hAnsi="Times New Roman" w:cs="Times New Roman"/>
          <w:b/>
          <w:sz w:val="24"/>
          <w:szCs w:val="24"/>
          <w:u w:val="single"/>
        </w:rPr>
        <w:t xml:space="preserve">VC: </w:t>
      </w:r>
      <w:proofErr w:type="spellStart"/>
      <w:r w:rsidRPr="00405BA2">
        <w:rPr>
          <w:rFonts w:ascii="Times New Roman" w:hAnsi="Times New Roman" w:cs="Times New Roman"/>
          <w:b/>
          <w:sz w:val="24"/>
          <w:szCs w:val="24"/>
          <w:u w:val="single"/>
        </w:rPr>
        <w:t>Muesello</w:t>
      </w:r>
      <w:proofErr w:type="spellEnd"/>
      <w:r w:rsidRPr="00405BA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721A9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721A99" w:rsidRDefault="00721A99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70784" w:rsidRPr="00405BA2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5BA2">
        <w:rPr>
          <w:rFonts w:ascii="Times New Roman" w:hAnsi="Times New Roman" w:cs="Times New Roman"/>
          <w:sz w:val="24"/>
          <w:szCs w:val="24"/>
        </w:rPr>
        <w:t xml:space="preserve">The Pathfinder Society does not have a sterling reputation in </w:t>
      </w:r>
      <w:proofErr w:type="spellStart"/>
      <w:r w:rsidRPr="00405BA2">
        <w:rPr>
          <w:rFonts w:ascii="Times New Roman" w:hAnsi="Times New Roman" w:cs="Times New Roman"/>
          <w:sz w:val="24"/>
          <w:szCs w:val="24"/>
        </w:rPr>
        <w:t>Taldor</w:t>
      </w:r>
      <w:proofErr w:type="spellEnd"/>
      <w:r w:rsidRPr="00405BA2">
        <w:rPr>
          <w:rFonts w:ascii="Times New Roman" w:hAnsi="Times New Roman" w:cs="Times New Roman"/>
          <w:sz w:val="24"/>
          <w:szCs w:val="24"/>
        </w:rPr>
        <w:t>, despite my and others’ efforts to impress the local move</w:t>
      </w:r>
      <w:r w:rsidR="00721A99">
        <w:rPr>
          <w:rFonts w:ascii="Times New Roman" w:hAnsi="Times New Roman" w:cs="Times New Roman"/>
          <w:sz w:val="24"/>
          <w:szCs w:val="24"/>
        </w:rPr>
        <w:t>r</w:t>
      </w:r>
      <w:r w:rsidRPr="00405BA2">
        <w:rPr>
          <w:rFonts w:ascii="Times New Roman" w:hAnsi="Times New Roman" w:cs="Times New Roman"/>
          <w:sz w:val="24"/>
          <w:szCs w:val="24"/>
        </w:rPr>
        <w:t xml:space="preserve">s and shakers. As a result, the most prestigious universities and colleges often deny our agents access to the best libraries in </w:t>
      </w:r>
      <w:proofErr w:type="spellStart"/>
      <w:r w:rsidRPr="00405BA2">
        <w:rPr>
          <w:rFonts w:ascii="Times New Roman" w:hAnsi="Times New Roman" w:cs="Times New Roman"/>
          <w:sz w:val="24"/>
          <w:szCs w:val="24"/>
        </w:rPr>
        <w:t>Oppara</w:t>
      </w:r>
      <w:proofErr w:type="spellEnd"/>
      <w:r w:rsidRPr="00405BA2">
        <w:rPr>
          <w:rFonts w:ascii="Times New Roman" w:hAnsi="Times New Roman" w:cs="Times New Roman"/>
          <w:sz w:val="24"/>
          <w:szCs w:val="24"/>
        </w:rPr>
        <w:t>, thinking we are meddling good-for-nothings. As one of the oldest intact civilizations</w:t>
      </w:r>
      <w:r w:rsid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>near the Inner Sea, these libraries no doubt house some very precious volumes. Recently we received a most wonderful opportunity—an invitation, really, from a very powerful patron,</w:t>
      </w:r>
    </w:p>
    <w:p w:rsidR="00D70784" w:rsidRPr="00721A99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70784" w:rsidRPr="00405BA2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5BA2">
        <w:rPr>
          <w:rFonts w:ascii="Times New Roman" w:hAnsi="Times New Roman" w:cs="Times New Roman"/>
          <w:sz w:val="24"/>
          <w:szCs w:val="24"/>
        </w:rPr>
        <w:t xml:space="preserve">This patron will secure us a couple hours in the rare books collection at the </w:t>
      </w:r>
      <w:proofErr w:type="spellStart"/>
      <w:r w:rsidRPr="00405BA2">
        <w:rPr>
          <w:rFonts w:ascii="Times New Roman" w:hAnsi="Times New Roman" w:cs="Times New Roman"/>
          <w:sz w:val="24"/>
          <w:szCs w:val="24"/>
        </w:rPr>
        <w:t>Kitharodian</w:t>
      </w:r>
      <w:proofErr w:type="spellEnd"/>
      <w:r w:rsidRPr="00405BA2">
        <w:rPr>
          <w:rFonts w:ascii="Times New Roman" w:hAnsi="Times New Roman" w:cs="Times New Roman"/>
          <w:sz w:val="24"/>
          <w:szCs w:val="24"/>
        </w:rPr>
        <w:t xml:space="preserve"> Academy, during which we may peruse for whatever we wish so long as we also retrieve several documents of interest for our friend. That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 xml:space="preserve">is where things get interesting. Apparently there is an even more precious archive hidden beneath the academy’s library, and our patron believes it to contain numerous original records and </w:t>
      </w:r>
      <w:proofErr w:type="spellStart"/>
      <w:r w:rsidRPr="00405BA2">
        <w:rPr>
          <w:rFonts w:ascii="Times New Roman" w:hAnsi="Times New Roman" w:cs="Times New Roman"/>
          <w:sz w:val="24"/>
          <w:szCs w:val="24"/>
        </w:rPr>
        <w:t>undoctored</w:t>
      </w:r>
      <w:proofErr w:type="spellEnd"/>
      <w:r w:rsidRPr="00405BA2">
        <w:rPr>
          <w:rFonts w:ascii="Times New Roman" w:hAnsi="Times New Roman" w:cs="Times New Roman"/>
          <w:sz w:val="24"/>
          <w:szCs w:val="24"/>
        </w:rPr>
        <w:t xml:space="preserve"> historical accounts otherwise unknown to the world! Our contact knows how to get into the archive and has shared the secret with us.</w:t>
      </w:r>
    </w:p>
    <w:p w:rsidR="00D70784" w:rsidRPr="00721A99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70784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5BA2">
        <w:rPr>
          <w:rFonts w:ascii="Times New Roman" w:hAnsi="Times New Roman" w:cs="Times New Roman"/>
          <w:sz w:val="24"/>
          <w:szCs w:val="24"/>
        </w:rPr>
        <w:t xml:space="preserve">Two hours is little time, so you must </w:t>
      </w:r>
      <w:r w:rsidRPr="00721A99">
        <w:rPr>
          <w:rFonts w:ascii="Times New Roman" w:hAnsi="Times New Roman" w:cs="Times New Roman"/>
          <w:b/>
          <w:sz w:val="24"/>
          <w:szCs w:val="24"/>
        </w:rPr>
        <w:t>make</w:t>
      </w:r>
      <w:r w:rsidR="00405BA2" w:rsidRPr="00721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1A99">
        <w:rPr>
          <w:rFonts w:ascii="Times New Roman" w:hAnsi="Times New Roman" w:cs="Times New Roman"/>
          <w:b/>
          <w:sz w:val="24"/>
          <w:szCs w:val="24"/>
        </w:rPr>
        <w:t>the most of your time</w:t>
      </w:r>
      <w:r w:rsidRPr="00405BA2">
        <w:rPr>
          <w:rFonts w:ascii="Times New Roman" w:hAnsi="Times New Roman" w:cs="Times New Roman"/>
          <w:sz w:val="24"/>
          <w:szCs w:val="24"/>
        </w:rPr>
        <w:t>. I know it will be tempting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>to research other interests, but it would be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>selfish for the Society to think of itself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 xml:space="preserve">when the </w:t>
      </w:r>
      <w:proofErr w:type="spellStart"/>
      <w:r w:rsidRPr="00405BA2">
        <w:rPr>
          <w:rFonts w:ascii="Times New Roman" w:hAnsi="Times New Roman" w:cs="Times New Roman"/>
          <w:sz w:val="24"/>
          <w:szCs w:val="24"/>
        </w:rPr>
        <w:t>Worldwound’s</w:t>
      </w:r>
      <w:proofErr w:type="spellEnd"/>
      <w:r w:rsidRPr="00405BA2">
        <w:rPr>
          <w:rFonts w:ascii="Times New Roman" w:hAnsi="Times New Roman" w:cs="Times New Roman"/>
          <w:sz w:val="24"/>
          <w:szCs w:val="24"/>
        </w:rPr>
        <w:t xml:space="preserve"> borders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 xml:space="preserve">threaten to envelop </w:t>
      </w:r>
      <w:proofErr w:type="spellStart"/>
      <w:r w:rsidRPr="00405BA2">
        <w:rPr>
          <w:rFonts w:ascii="Times New Roman" w:hAnsi="Times New Roman" w:cs="Times New Roman"/>
          <w:sz w:val="24"/>
          <w:szCs w:val="24"/>
        </w:rPr>
        <w:t>Mendev</w:t>
      </w:r>
      <w:proofErr w:type="spellEnd"/>
      <w:r w:rsidRPr="00405BA2">
        <w:rPr>
          <w:rFonts w:ascii="Times New Roman" w:hAnsi="Times New Roman" w:cs="Times New Roman"/>
          <w:sz w:val="24"/>
          <w:szCs w:val="24"/>
        </w:rPr>
        <w:t xml:space="preserve"> and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 xml:space="preserve">beyond. </w:t>
      </w:r>
      <w:r w:rsidRPr="00721A99">
        <w:rPr>
          <w:rFonts w:ascii="Times New Roman" w:hAnsi="Times New Roman" w:cs="Times New Roman"/>
          <w:b/>
          <w:sz w:val="24"/>
          <w:szCs w:val="24"/>
        </w:rPr>
        <w:t>I am sending you in</w:t>
      </w:r>
      <w:r w:rsidR="00405BA2" w:rsidRPr="00721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1A99">
        <w:rPr>
          <w:rFonts w:ascii="Times New Roman" w:hAnsi="Times New Roman" w:cs="Times New Roman"/>
          <w:b/>
          <w:sz w:val="24"/>
          <w:szCs w:val="24"/>
        </w:rPr>
        <w:t>with the express purpose of</w:t>
      </w:r>
      <w:r w:rsidR="00405BA2" w:rsidRPr="00721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1A99">
        <w:rPr>
          <w:rFonts w:ascii="Times New Roman" w:hAnsi="Times New Roman" w:cs="Times New Roman"/>
          <w:b/>
          <w:sz w:val="24"/>
          <w:szCs w:val="24"/>
        </w:rPr>
        <w:t>uncovering more information</w:t>
      </w:r>
      <w:r w:rsidR="00405BA2" w:rsidRPr="00721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1A99">
        <w:rPr>
          <w:rFonts w:ascii="Times New Roman" w:hAnsi="Times New Roman" w:cs="Times New Roman"/>
          <w:b/>
          <w:sz w:val="24"/>
          <w:szCs w:val="24"/>
        </w:rPr>
        <w:t>about the Shining Crusade</w:t>
      </w:r>
      <w:r w:rsidR="00405BA2" w:rsidRPr="00721A9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21A99">
        <w:rPr>
          <w:rFonts w:ascii="Times New Roman" w:hAnsi="Times New Roman" w:cs="Times New Roman"/>
          <w:b/>
          <w:sz w:val="24"/>
          <w:szCs w:val="24"/>
        </w:rPr>
        <w:t>the sustained war against</w:t>
      </w:r>
      <w:r w:rsidR="00405BA2" w:rsidRPr="00721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1A99">
        <w:rPr>
          <w:rFonts w:ascii="Times New Roman" w:hAnsi="Times New Roman" w:cs="Times New Roman"/>
          <w:b/>
          <w:sz w:val="24"/>
          <w:szCs w:val="24"/>
        </w:rPr>
        <w:t>the Whispering Tyrant a</w:t>
      </w:r>
      <w:r w:rsidR="00405BA2" w:rsidRPr="00721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1A99">
        <w:rPr>
          <w:rFonts w:ascii="Times New Roman" w:hAnsi="Times New Roman" w:cs="Times New Roman"/>
          <w:b/>
          <w:sz w:val="24"/>
          <w:szCs w:val="24"/>
        </w:rPr>
        <w:t>millennium ago</w:t>
      </w:r>
      <w:r w:rsidRPr="00405BA2">
        <w:rPr>
          <w:rFonts w:ascii="Times New Roman" w:hAnsi="Times New Roman" w:cs="Times New Roman"/>
          <w:sz w:val="24"/>
          <w:szCs w:val="24"/>
        </w:rPr>
        <w:t>.</w:t>
      </w:r>
    </w:p>
    <w:p w:rsidR="00721A99" w:rsidRDefault="00721A99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3F1C" w:rsidRDefault="003E3F1C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0784" w:rsidRPr="00405BA2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05BA2">
        <w:rPr>
          <w:rFonts w:ascii="Times New Roman" w:hAnsi="Times New Roman" w:cs="Times New Roman"/>
          <w:b/>
          <w:sz w:val="24"/>
          <w:szCs w:val="24"/>
          <w:u w:val="single"/>
        </w:rPr>
        <w:t xml:space="preserve">Lady </w:t>
      </w:r>
      <w:proofErr w:type="spellStart"/>
      <w:r w:rsidRPr="00405BA2">
        <w:rPr>
          <w:rFonts w:ascii="Times New Roman" w:hAnsi="Times New Roman" w:cs="Times New Roman"/>
          <w:b/>
          <w:sz w:val="24"/>
          <w:szCs w:val="24"/>
          <w:u w:val="single"/>
        </w:rPr>
        <w:t>Morilla</w:t>
      </w:r>
      <w:proofErr w:type="spellEnd"/>
      <w:r w:rsidRPr="00405BA2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</w:p>
    <w:p w:rsidR="00405BA2" w:rsidRPr="00721A99" w:rsidRDefault="00405BA2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70784" w:rsidRPr="00405BA2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5BA2">
        <w:rPr>
          <w:rFonts w:ascii="Times New Roman" w:hAnsi="Times New Roman" w:cs="Times New Roman"/>
          <w:sz w:val="24"/>
          <w:szCs w:val="24"/>
        </w:rPr>
        <w:t xml:space="preserve">Historically, </w:t>
      </w:r>
      <w:proofErr w:type="spellStart"/>
      <w:r w:rsidRPr="00405BA2">
        <w:rPr>
          <w:rFonts w:ascii="Times New Roman" w:hAnsi="Times New Roman" w:cs="Times New Roman"/>
          <w:sz w:val="24"/>
          <w:szCs w:val="24"/>
        </w:rPr>
        <w:t>Taldor</w:t>
      </w:r>
      <w:proofErr w:type="spellEnd"/>
      <w:r w:rsidRPr="00405BA2">
        <w:rPr>
          <w:rFonts w:ascii="Times New Roman" w:hAnsi="Times New Roman" w:cs="Times New Roman"/>
          <w:sz w:val="24"/>
          <w:szCs w:val="24"/>
        </w:rPr>
        <w:t xml:space="preserve"> is the authority on massive military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>campaigns, but most texts have undergone extensive revision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>to serve some political agenda or another. Entering this hidden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>archive is an excellent opportunity to learn from the real</w:t>
      </w:r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 xml:space="preserve">mistakes of the past and apply those lessons to the </w:t>
      </w:r>
      <w:proofErr w:type="spellStart"/>
      <w:r w:rsidRPr="00405BA2">
        <w:rPr>
          <w:rFonts w:ascii="Times New Roman" w:hAnsi="Times New Roman" w:cs="Times New Roman"/>
          <w:sz w:val="24"/>
          <w:szCs w:val="24"/>
        </w:rPr>
        <w:t>Mendevian</w:t>
      </w:r>
      <w:proofErr w:type="spellEnd"/>
      <w:r w:rsidR="00405BA2" w:rsidRPr="00405BA2">
        <w:rPr>
          <w:rFonts w:ascii="Times New Roman" w:hAnsi="Times New Roman" w:cs="Times New Roman"/>
          <w:sz w:val="24"/>
          <w:szCs w:val="24"/>
        </w:rPr>
        <w:t xml:space="preserve"> </w:t>
      </w:r>
      <w:r w:rsidRPr="00405BA2">
        <w:rPr>
          <w:rFonts w:ascii="Times New Roman" w:hAnsi="Times New Roman" w:cs="Times New Roman"/>
          <w:sz w:val="24"/>
          <w:szCs w:val="24"/>
        </w:rPr>
        <w:t>Crusade.</w:t>
      </w:r>
    </w:p>
    <w:p w:rsidR="00D70784" w:rsidRPr="00721A99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F01777" w:rsidRDefault="00D70784" w:rsidP="00D70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5BA2">
        <w:rPr>
          <w:rFonts w:ascii="Times New Roman" w:hAnsi="Times New Roman" w:cs="Times New Roman"/>
          <w:sz w:val="24"/>
          <w:szCs w:val="24"/>
        </w:rPr>
        <w:t xml:space="preserve">Remember that you have permission to be in the academy’s library, but not in this secret archive, so </w:t>
      </w:r>
      <w:r w:rsidRPr="00721A99">
        <w:rPr>
          <w:rFonts w:ascii="Times New Roman" w:hAnsi="Times New Roman" w:cs="Times New Roman"/>
          <w:b/>
          <w:sz w:val="24"/>
          <w:szCs w:val="24"/>
        </w:rPr>
        <w:t>do everything you can to avoid being noticed while exploring</w:t>
      </w:r>
      <w:r w:rsidRPr="00405BA2">
        <w:rPr>
          <w:rFonts w:ascii="Times New Roman" w:hAnsi="Times New Roman" w:cs="Times New Roman"/>
          <w:sz w:val="24"/>
          <w:szCs w:val="24"/>
        </w:rPr>
        <w:t xml:space="preserve">. In fact, </w:t>
      </w:r>
      <w:r w:rsidRPr="00721A99">
        <w:rPr>
          <w:rFonts w:ascii="Times New Roman" w:hAnsi="Times New Roman" w:cs="Times New Roman"/>
          <w:b/>
          <w:sz w:val="24"/>
          <w:szCs w:val="24"/>
        </w:rPr>
        <w:t>the fewer clues you leave of your passage, the better.</w:t>
      </w:r>
      <w:r w:rsidRPr="00405BA2">
        <w:rPr>
          <w:rFonts w:ascii="Times New Roman" w:hAnsi="Times New Roman" w:cs="Times New Roman"/>
          <w:sz w:val="24"/>
          <w:szCs w:val="24"/>
        </w:rPr>
        <w:t xml:space="preserve"> Specifically </w:t>
      </w:r>
      <w:r w:rsidRPr="00721A99">
        <w:rPr>
          <w:rFonts w:ascii="Times New Roman" w:hAnsi="Times New Roman" w:cs="Times New Roman"/>
          <w:b/>
          <w:sz w:val="24"/>
          <w:szCs w:val="24"/>
        </w:rPr>
        <w:t>do not steal or destroy any of the library’s contents</w:t>
      </w:r>
      <w:r w:rsidRPr="00405BA2">
        <w:rPr>
          <w:rFonts w:ascii="Times New Roman" w:hAnsi="Times New Roman" w:cs="Times New Roman"/>
          <w:sz w:val="24"/>
          <w:szCs w:val="24"/>
        </w:rPr>
        <w:t>. A few slip-ups might alert the authorities that someone has been poking around, and too many w</w:t>
      </w:r>
      <w:r w:rsidR="00721A99">
        <w:rPr>
          <w:rFonts w:ascii="Times New Roman" w:hAnsi="Times New Roman" w:cs="Times New Roman"/>
          <w:sz w:val="24"/>
          <w:szCs w:val="24"/>
        </w:rPr>
        <w:t>ill</w:t>
      </w:r>
      <w:r w:rsidRPr="00405BA2">
        <w:rPr>
          <w:rFonts w:ascii="Times New Roman" w:hAnsi="Times New Roman" w:cs="Times New Roman"/>
          <w:sz w:val="24"/>
          <w:szCs w:val="24"/>
        </w:rPr>
        <w:t xml:space="preserve"> give them enough evidence to trace this act to us.</w:t>
      </w:r>
    </w:p>
    <w:p w:rsidR="003E3F1C" w:rsidRDefault="003E3F1C" w:rsidP="003E3F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3F1C" w:rsidRDefault="003E3F1C" w:rsidP="003E3F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3F1C" w:rsidRPr="003E3F1C" w:rsidRDefault="003E3F1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E3F1C">
        <w:rPr>
          <w:rFonts w:ascii="Times New Roman" w:hAnsi="Times New Roman" w:cs="Times New Roman"/>
          <w:b/>
          <w:sz w:val="24"/>
          <w:szCs w:val="24"/>
          <w:u w:val="single"/>
        </w:rPr>
        <w:t>Scroll</w:t>
      </w:r>
      <w:bookmarkStart w:id="0" w:name="_GoBack"/>
      <w:bookmarkEnd w:id="0"/>
      <w:r w:rsidRPr="003E3F1C">
        <w:rPr>
          <w:rFonts w:ascii="Times New Roman" w:hAnsi="Times New Roman" w:cs="Times New Roman"/>
          <w:b/>
          <w:sz w:val="24"/>
          <w:szCs w:val="24"/>
          <w:u w:val="single"/>
        </w:rPr>
        <w:t>/Letter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3E3F1C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3E3F1C" w:rsidRDefault="003E3F1C" w:rsidP="003E3F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3F1C">
        <w:rPr>
          <w:rFonts w:ascii="Times New Roman" w:hAnsi="Times New Roman" w:cs="Times New Roman"/>
          <w:sz w:val="24"/>
          <w:szCs w:val="24"/>
        </w:rPr>
        <w:t>The scroll tube contains an unsigned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>letter that describes many of the mission’s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 xml:space="preserve">details from Princess </w:t>
      </w:r>
      <w:proofErr w:type="spellStart"/>
      <w:r w:rsidRPr="003E3F1C">
        <w:rPr>
          <w:rFonts w:ascii="Times New Roman" w:hAnsi="Times New Roman" w:cs="Times New Roman"/>
          <w:sz w:val="24"/>
          <w:szCs w:val="24"/>
        </w:rPr>
        <w:t>Eutropia’s</w:t>
      </w:r>
      <w:proofErr w:type="spellEnd"/>
      <w:r w:rsidRPr="003E3F1C">
        <w:rPr>
          <w:rFonts w:ascii="Times New Roman" w:hAnsi="Times New Roman" w:cs="Times New Roman"/>
          <w:sz w:val="24"/>
          <w:szCs w:val="24"/>
        </w:rPr>
        <w:t xml:space="preserve"> perspective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>as well as a formal request signed by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 xml:space="preserve">Arch-Exarch </w:t>
      </w:r>
      <w:proofErr w:type="spellStart"/>
      <w:r w:rsidRPr="003E3F1C">
        <w:rPr>
          <w:rFonts w:ascii="Times New Roman" w:hAnsi="Times New Roman" w:cs="Times New Roman"/>
          <w:sz w:val="24"/>
          <w:szCs w:val="24"/>
        </w:rPr>
        <w:t>Gregorius</w:t>
      </w:r>
      <w:proofErr w:type="spellEnd"/>
      <w:r w:rsidRPr="003E3F1C">
        <w:rPr>
          <w:rFonts w:ascii="Times New Roman" w:hAnsi="Times New Roman" w:cs="Times New Roman"/>
          <w:sz w:val="24"/>
          <w:szCs w:val="24"/>
        </w:rPr>
        <w:t xml:space="preserve"> to admit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 xml:space="preserve">bearers to the </w:t>
      </w:r>
      <w:proofErr w:type="spellStart"/>
      <w:r w:rsidRPr="003E3F1C">
        <w:rPr>
          <w:rFonts w:ascii="Times New Roman" w:hAnsi="Times New Roman" w:cs="Times New Roman"/>
          <w:sz w:val="24"/>
          <w:szCs w:val="24"/>
        </w:rPr>
        <w:t>Kitharodian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>Academy’s rare books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>collection. The princess’s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>letter also explains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>the Pathfinders can find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>the hidden entrance to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 xml:space="preserve">archive by studying </w:t>
      </w:r>
      <w:proofErr w:type="spellStart"/>
      <w:r w:rsidRPr="003E3F1C">
        <w:rPr>
          <w:rFonts w:ascii="Times New Roman" w:hAnsi="Times New Roman" w:cs="Times New Roman"/>
          <w:sz w:val="24"/>
          <w:szCs w:val="24"/>
        </w:rPr>
        <w:t>honor</w:t>
      </w:r>
      <w:proofErr w:type="spellEnd"/>
      <w:r w:rsidRPr="003E3F1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F1C">
        <w:rPr>
          <w:rFonts w:ascii="Times New Roman" w:hAnsi="Times New Roman" w:cs="Times New Roman"/>
          <w:sz w:val="24"/>
          <w:szCs w:val="24"/>
        </w:rPr>
        <w:t xml:space="preserve">courage, and glory. </w:t>
      </w:r>
    </w:p>
    <w:sectPr w:rsidR="003E3F1C" w:rsidSect="00405BA2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C2F" w:rsidRDefault="00CE3C2F" w:rsidP="00405BA2">
      <w:pPr>
        <w:spacing w:after="0" w:line="240" w:lineRule="auto"/>
      </w:pPr>
      <w:r>
        <w:separator/>
      </w:r>
    </w:p>
  </w:endnote>
  <w:endnote w:type="continuationSeparator" w:id="0">
    <w:p w:rsidR="00CE3C2F" w:rsidRDefault="00CE3C2F" w:rsidP="00405B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C2F" w:rsidRDefault="00CE3C2F" w:rsidP="00405BA2">
      <w:pPr>
        <w:spacing w:after="0" w:line="240" w:lineRule="auto"/>
      </w:pPr>
      <w:r>
        <w:separator/>
      </w:r>
    </w:p>
  </w:footnote>
  <w:footnote w:type="continuationSeparator" w:id="0">
    <w:p w:rsidR="00CE3C2F" w:rsidRDefault="00CE3C2F" w:rsidP="00405B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A99" w:rsidRDefault="00721A99" w:rsidP="00721A99">
    <w:pPr>
      <w:pStyle w:val="Footer"/>
      <w:jc w:val="center"/>
      <w:rPr>
        <w:color w:val="808080" w:themeColor="background1" w:themeShade="80"/>
      </w:rPr>
    </w:pPr>
    <w:r w:rsidRPr="00721A99">
      <w:rPr>
        <w:color w:val="808080" w:themeColor="background1" w:themeShade="80"/>
      </w:rPr>
      <w:t>Library of the Lion mission briefing</w:t>
    </w:r>
  </w:p>
  <w:p w:rsidR="006E2A07" w:rsidRDefault="006E2A07" w:rsidP="00721A99">
    <w:pPr>
      <w:pStyle w:val="Foot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784"/>
    <w:rsid w:val="00147550"/>
    <w:rsid w:val="003E3F1C"/>
    <w:rsid w:val="00405BA2"/>
    <w:rsid w:val="006E2A07"/>
    <w:rsid w:val="00721A99"/>
    <w:rsid w:val="009868ED"/>
    <w:rsid w:val="00CE3C2F"/>
    <w:rsid w:val="00D70784"/>
    <w:rsid w:val="00E02D9B"/>
    <w:rsid w:val="00F0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5B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5BA2"/>
  </w:style>
  <w:style w:type="paragraph" w:styleId="Footer">
    <w:name w:val="footer"/>
    <w:basedOn w:val="Normal"/>
    <w:link w:val="FooterChar"/>
    <w:uiPriority w:val="99"/>
    <w:unhideWhenUsed/>
    <w:rsid w:val="00405B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5BA2"/>
  </w:style>
  <w:style w:type="paragraph" w:styleId="BalloonText">
    <w:name w:val="Balloon Text"/>
    <w:basedOn w:val="Normal"/>
    <w:link w:val="BalloonTextChar"/>
    <w:uiPriority w:val="99"/>
    <w:semiHidden/>
    <w:unhideWhenUsed/>
    <w:rsid w:val="00405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5B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5BA2"/>
  </w:style>
  <w:style w:type="paragraph" w:styleId="Footer">
    <w:name w:val="footer"/>
    <w:basedOn w:val="Normal"/>
    <w:link w:val="FooterChar"/>
    <w:uiPriority w:val="99"/>
    <w:unhideWhenUsed/>
    <w:rsid w:val="00405B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5BA2"/>
  </w:style>
  <w:style w:type="paragraph" w:styleId="BalloonText">
    <w:name w:val="Balloon Text"/>
    <w:basedOn w:val="Normal"/>
    <w:link w:val="BalloonTextChar"/>
    <w:uiPriority w:val="99"/>
    <w:semiHidden/>
    <w:unhideWhenUsed/>
    <w:rsid w:val="00405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4</cp:revision>
  <cp:lastPrinted>2014-01-12T00:16:00Z</cp:lastPrinted>
  <dcterms:created xsi:type="dcterms:W3CDTF">2014-01-11T12:25:00Z</dcterms:created>
  <dcterms:modified xsi:type="dcterms:W3CDTF">2014-01-12T00:17:00Z</dcterms:modified>
</cp:coreProperties>
</file>