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403" w:rsidRPr="009B3C23" w:rsidRDefault="00D60403" w:rsidP="00D60403">
      <w:pPr>
        <w:pStyle w:val="Pa45"/>
        <w:ind w:right="180"/>
        <w:rPr>
          <w:rStyle w:val="A19"/>
          <w:rFonts w:ascii="Vijaya" w:hAnsi="Vijaya" w:cs="Vijaya"/>
          <w:color w:val="auto"/>
          <w:sz w:val="40"/>
        </w:rPr>
      </w:pPr>
      <w:r w:rsidRPr="009B3C23">
        <w:rPr>
          <w:rStyle w:val="A19"/>
          <w:rFonts w:ascii="Vijaya" w:hAnsi="Vijaya" w:cs="Vijaya"/>
          <w:color w:val="auto"/>
          <w:sz w:val="40"/>
        </w:rPr>
        <w:t xml:space="preserve">Pathfinder, </w:t>
      </w:r>
    </w:p>
    <w:p w:rsidR="00D60403" w:rsidRPr="009B3C23" w:rsidRDefault="00D60403" w:rsidP="00D60403">
      <w:pPr>
        <w:pStyle w:val="Default"/>
        <w:rPr>
          <w:sz w:val="26"/>
        </w:rPr>
      </w:pPr>
    </w:p>
    <w:p w:rsidR="00967763" w:rsidRDefault="00D60403" w:rsidP="0003419A">
      <w:pPr>
        <w:pStyle w:val="Pa45"/>
        <w:ind w:left="180" w:right="180" w:firstLine="180"/>
        <w:rPr>
          <w:rStyle w:val="A19"/>
          <w:rFonts w:ascii="Vijaya" w:hAnsi="Vijaya" w:cs="Vijaya"/>
          <w:color w:val="auto"/>
          <w:sz w:val="40"/>
        </w:rPr>
      </w:pPr>
      <w:r w:rsidRPr="009B3C23">
        <w:rPr>
          <w:rStyle w:val="A19"/>
          <w:rFonts w:ascii="Vijaya" w:hAnsi="Vijaya" w:cs="Vijaya"/>
          <w:color w:val="auto"/>
          <w:sz w:val="40"/>
        </w:rPr>
        <w:t xml:space="preserve">Your recent </w:t>
      </w:r>
      <w:r w:rsidR="0003419A">
        <w:rPr>
          <w:rStyle w:val="A19"/>
          <w:rFonts w:ascii="Vijaya" w:hAnsi="Vijaya" w:cs="Vijaya"/>
          <w:color w:val="auto"/>
          <w:sz w:val="40"/>
        </w:rPr>
        <w:t xml:space="preserve">undercover investigation on </w:t>
      </w:r>
      <w:proofErr w:type="spellStart"/>
      <w:r w:rsidR="0003419A">
        <w:rPr>
          <w:rStyle w:val="A19"/>
          <w:rFonts w:ascii="Vijaya" w:hAnsi="Vijaya" w:cs="Vijaya"/>
          <w:color w:val="auto"/>
          <w:sz w:val="40"/>
        </w:rPr>
        <w:t>Stonespine</w:t>
      </w:r>
      <w:proofErr w:type="spellEnd"/>
      <w:r w:rsidR="0003419A">
        <w:rPr>
          <w:rStyle w:val="A19"/>
          <w:rFonts w:ascii="Vijaya" w:hAnsi="Vijaya" w:cs="Vijaya"/>
          <w:color w:val="auto"/>
          <w:sz w:val="40"/>
        </w:rPr>
        <w:t xml:space="preserve"> Island and recovery of the </w:t>
      </w:r>
      <w:r w:rsidR="0003419A" w:rsidRPr="00AF3A37">
        <w:rPr>
          <w:rStyle w:val="A19"/>
          <w:rFonts w:ascii="Vijaya" w:hAnsi="Vijaya" w:cs="Vijaya"/>
          <w:color w:val="auto"/>
          <w:sz w:val="40"/>
        </w:rPr>
        <w:t>mirror of treacherous sight</w:t>
      </w:r>
      <w:r w:rsidR="0003419A">
        <w:rPr>
          <w:rStyle w:val="A19"/>
          <w:rFonts w:ascii="Vijaya" w:hAnsi="Vijaya" w:cs="Vijaya"/>
          <w:color w:val="auto"/>
          <w:sz w:val="40"/>
        </w:rPr>
        <w:t xml:space="preserve"> has helped secure Absalom from external threat. Through your actions the Pathfinder Society has strengthened its ties within the city</w:t>
      </w:r>
      <w:r w:rsidR="00967763">
        <w:rPr>
          <w:rStyle w:val="A19"/>
          <w:rFonts w:ascii="Vijaya" w:hAnsi="Vijaya" w:cs="Vijaya"/>
          <w:color w:val="auto"/>
          <w:sz w:val="40"/>
        </w:rPr>
        <w:t>.</w:t>
      </w:r>
    </w:p>
    <w:p w:rsidR="00967763" w:rsidRDefault="00AF3A37" w:rsidP="0003419A">
      <w:pPr>
        <w:pStyle w:val="Pa45"/>
        <w:ind w:left="180" w:right="180" w:firstLine="180"/>
        <w:rPr>
          <w:rStyle w:val="A19"/>
          <w:rFonts w:ascii="Vijaya" w:hAnsi="Vijaya" w:cs="Vijaya"/>
          <w:color w:val="auto"/>
          <w:sz w:val="40"/>
        </w:rPr>
      </w:pPr>
      <w:r>
        <w:rPr>
          <w:rStyle w:val="A19"/>
          <w:rFonts w:ascii="Vijaya" w:hAnsi="Vijaya" w:cs="Vijaya"/>
          <w:color w:val="auto"/>
          <w:sz w:val="40"/>
        </w:rPr>
        <w:t xml:space="preserve"> </w:t>
      </w:r>
    </w:p>
    <w:p w:rsidR="00377015" w:rsidRPr="008A3FC2" w:rsidRDefault="00377015" w:rsidP="008A3FC2">
      <w:pPr>
        <w:pStyle w:val="Pa45"/>
        <w:ind w:left="180" w:right="180" w:firstLine="180"/>
        <w:rPr>
          <w:rStyle w:val="A19"/>
          <w:rFonts w:ascii="Vijaya" w:hAnsi="Vijaya" w:cs="Vijaya"/>
          <w:color w:val="auto"/>
          <w:sz w:val="40"/>
        </w:rPr>
      </w:pPr>
      <w:r w:rsidRPr="008A3FC2">
        <w:rPr>
          <w:rStyle w:val="A19"/>
          <w:rFonts w:ascii="Vijaya" w:hAnsi="Vijaya" w:cs="Vijaya"/>
          <w:color w:val="auto"/>
          <w:sz w:val="40"/>
        </w:rPr>
        <w:t xml:space="preserve">Your journals detailing </w:t>
      </w:r>
      <w:r w:rsidR="008A3FC2" w:rsidRPr="008A3FC2">
        <w:rPr>
          <w:rStyle w:val="A19"/>
          <w:rFonts w:ascii="Vijaya" w:hAnsi="Vijaya" w:cs="Vijaya"/>
          <w:color w:val="auto"/>
          <w:sz w:val="40"/>
        </w:rPr>
        <w:t>first-hand</w:t>
      </w:r>
      <w:r w:rsidRPr="008A3FC2">
        <w:rPr>
          <w:rStyle w:val="A19"/>
          <w:rFonts w:ascii="Vijaya" w:hAnsi="Vijaya" w:cs="Vijaya"/>
          <w:color w:val="auto"/>
          <w:sz w:val="40"/>
        </w:rPr>
        <w:t xml:space="preserve"> experience of the slave trade based in </w:t>
      </w:r>
      <w:proofErr w:type="spellStart"/>
      <w:r w:rsidRPr="008A3FC2">
        <w:rPr>
          <w:rStyle w:val="A19"/>
          <w:rFonts w:ascii="Vijaya" w:hAnsi="Vijaya" w:cs="Vijaya"/>
          <w:color w:val="auto"/>
          <w:sz w:val="40"/>
        </w:rPr>
        <w:t>Okeno</w:t>
      </w:r>
      <w:proofErr w:type="spellEnd"/>
      <w:r w:rsidRPr="008A3FC2">
        <w:rPr>
          <w:rStyle w:val="A19"/>
          <w:rFonts w:ascii="Vijaya" w:hAnsi="Vijaya" w:cs="Vijaya"/>
          <w:color w:val="auto"/>
          <w:sz w:val="40"/>
        </w:rPr>
        <w:t xml:space="preserve"> and insights into </w:t>
      </w:r>
      <w:proofErr w:type="spellStart"/>
      <w:r w:rsidRPr="008A3FC2">
        <w:rPr>
          <w:rStyle w:val="A19"/>
          <w:rFonts w:ascii="Vijaya" w:hAnsi="Vijaya" w:cs="Vijaya"/>
          <w:color w:val="auto"/>
          <w:sz w:val="40"/>
        </w:rPr>
        <w:t>Gnoll</w:t>
      </w:r>
      <w:proofErr w:type="spellEnd"/>
      <w:r w:rsidRPr="008A3FC2">
        <w:rPr>
          <w:rStyle w:val="A19"/>
          <w:rFonts w:ascii="Vijaya" w:hAnsi="Vijaya" w:cs="Vijaya"/>
          <w:color w:val="auto"/>
          <w:sz w:val="40"/>
        </w:rPr>
        <w:t xml:space="preserve"> </w:t>
      </w:r>
      <w:r w:rsidR="008A3FC2">
        <w:rPr>
          <w:rStyle w:val="A19"/>
          <w:rFonts w:ascii="Vijaya" w:hAnsi="Vijaya" w:cs="Vijaya"/>
          <w:color w:val="auto"/>
          <w:sz w:val="40"/>
        </w:rPr>
        <w:t xml:space="preserve">hierarchy, </w:t>
      </w:r>
      <w:r w:rsidRPr="008A3FC2">
        <w:rPr>
          <w:rStyle w:val="A19"/>
          <w:rFonts w:ascii="Vijaya" w:hAnsi="Vijaya" w:cs="Vijaya"/>
          <w:color w:val="auto"/>
          <w:sz w:val="40"/>
        </w:rPr>
        <w:t xml:space="preserve">lifestyle and tactics are valuable assets to the society. The potential </w:t>
      </w:r>
      <w:r w:rsidR="008A3FC2" w:rsidRPr="008A3FC2">
        <w:rPr>
          <w:rStyle w:val="A19"/>
          <w:rFonts w:ascii="Vijaya" w:hAnsi="Vijaya" w:cs="Vijaya"/>
          <w:color w:val="auto"/>
          <w:sz w:val="40"/>
        </w:rPr>
        <w:t xml:space="preserve">new </w:t>
      </w:r>
      <w:r w:rsidRPr="008A3FC2">
        <w:rPr>
          <w:rStyle w:val="A19"/>
          <w:rFonts w:ascii="Vijaya" w:hAnsi="Vijaya" w:cs="Vijaya"/>
          <w:color w:val="auto"/>
          <w:sz w:val="40"/>
        </w:rPr>
        <w:t xml:space="preserve">contacts </w:t>
      </w:r>
      <w:r w:rsidR="008A3FC2" w:rsidRPr="008A3FC2">
        <w:rPr>
          <w:rStyle w:val="A19"/>
          <w:rFonts w:ascii="Vijaya" w:hAnsi="Vijaya" w:cs="Vijaya"/>
          <w:color w:val="auto"/>
          <w:sz w:val="40"/>
        </w:rPr>
        <w:t>made are also of significant value.</w:t>
      </w:r>
      <w:r w:rsidR="008A3FC2">
        <w:rPr>
          <w:rStyle w:val="A19"/>
          <w:rFonts w:ascii="Vijaya" w:hAnsi="Vijaya" w:cs="Vijaya"/>
          <w:color w:val="auto"/>
          <w:sz w:val="40"/>
        </w:rPr>
        <w:t xml:space="preserve"> Last but no means least the successful field test of the chest is valuable feedback.</w:t>
      </w:r>
    </w:p>
    <w:p w:rsidR="00377015" w:rsidRPr="008A3FC2" w:rsidRDefault="00377015" w:rsidP="008A3FC2">
      <w:pPr>
        <w:pStyle w:val="Pa45"/>
        <w:ind w:left="180" w:right="180" w:firstLine="180"/>
        <w:rPr>
          <w:rStyle w:val="A19"/>
          <w:rFonts w:ascii="Vijaya" w:hAnsi="Vijaya" w:cs="Vijaya"/>
          <w:color w:val="auto"/>
          <w:sz w:val="40"/>
        </w:rPr>
      </w:pPr>
    </w:p>
    <w:p w:rsidR="009033C3" w:rsidRDefault="00967763" w:rsidP="0003419A">
      <w:pPr>
        <w:pStyle w:val="Pa45"/>
        <w:ind w:left="180" w:right="180" w:firstLine="180"/>
        <w:rPr>
          <w:rStyle w:val="A19"/>
          <w:rFonts w:ascii="Vijaya" w:hAnsi="Vijaya" w:cs="Vijaya"/>
          <w:color w:val="auto"/>
          <w:sz w:val="40"/>
        </w:rPr>
      </w:pPr>
      <w:r>
        <w:rPr>
          <w:rStyle w:val="A19"/>
          <w:rFonts w:ascii="Vijaya" w:hAnsi="Vijaya" w:cs="Vijaya"/>
          <w:color w:val="auto"/>
          <w:sz w:val="40"/>
        </w:rPr>
        <w:t>The intelligenc</w:t>
      </w:r>
      <w:r w:rsidR="00AF3A37">
        <w:rPr>
          <w:rStyle w:val="A19"/>
          <w:rFonts w:ascii="Vijaya" w:hAnsi="Vijaya" w:cs="Vijaya"/>
          <w:color w:val="auto"/>
          <w:sz w:val="40"/>
        </w:rPr>
        <w:t xml:space="preserve">e you recovered has helped </w:t>
      </w:r>
      <w:r>
        <w:rPr>
          <w:rStyle w:val="A19"/>
          <w:rFonts w:ascii="Vijaya" w:hAnsi="Vijaya" w:cs="Vijaya"/>
          <w:color w:val="auto"/>
          <w:sz w:val="40"/>
        </w:rPr>
        <w:t xml:space="preserve">Lady </w:t>
      </w:r>
      <w:proofErr w:type="spellStart"/>
      <w:r>
        <w:rPr>
          <w:rStyle w:val="A19"/>
          <w:rFonts w:ascii="Vijaya" w:hAnsi="Vijaya" w:cs="Vijaya"/>
          <w:color w:val="auto"/>
          <w:sz w:val="40"/>
        </w:rPr>
        <w:t>Darchana</w:t>
      </w:r>
      <w:proofErr w:type="spellEnd"/>
      <w:r>
        <w:rPr>
          <w:rStyle w:val="A19"/>
          <w:rFonts w:ascii="Vijaya" w:hAnsi="Vijaya" w:cs="Vijaya"/>
          <w:color w:val="auto"/>
          <w:sz w:val="40"/>
        </w:rPr>
        <w:t xml:space="preserve"> </w:t>
      </w:r>
      <w:proofErr w:type="spellStart"/>
      <w:r w:rsidR="00AF3A37">
        <w:rPr>
          <w:rStyle w:val="A19"/>
          <w:rFonts w:ascii="Vijaya" w:hAnsi="Vijaya" w:cs="Vijaya"/>
          <w:color w:val="auto"/>
          <w:sz w:val="40"/>
        </w:rPr>
        <w:t>Madinani</w:t>
      </w:r>
      <w:proofErr w:type="spellEnd"/>
      <w:r w:rsidR="00AF3A37">
        <w:rPr>
          <w:rStyle w:val="A19"/>
          <w:rFonts w:ascii="Vijaya" w:hAnsi="Vijaya" w:cs="Vijaya"/>
          <w:color w:val="auto"/>
          <w:sz w:val="40"/>
        </w:rPr>
        <w:t xml:space="preserve"> </w:t>
      </w:r>
      <w:r>
        <w:rPr>
          <w:rStyle w:val="A19"/>
          <w:rFonts w:ascii="Vijaya" w:hAnsi="Vijaya" w:cs="Vijaya"/>
          <w:color w:val="auto"/>
          <w:sz w:val="40"/>
        </w:rPr>
        <w:t xml:space="preserve">in her further investigation of this threat, </w:t>
      </w:r>
      <w:r w:rsidR="009033C3">
        <w:rPr>
          <w:rStyle w:val="A19"/>
          <w:rFonts w:ascii="Vijaya" w:hAnsi="Vijaya" w:cs="Vijaya"/>
          <w:color w:val="auto"/>
          <w:sz w:val="40"/>
        </w:rPr>
        <w:t xml:space="preserve">and the </w:t>
      </w:r>
      <w:r w:rsidR="008A3FC2">
        <w:rPr>
          <w:rStyle w:val="A19"/>
          <w:rFonts w:ascii="Vijaya" w:hAnsi="Vijaya" w:cs="Vijaya"/>
          <w:color w:val="auto"/>
          <w:sz w:val="40"/>
        </w:rPr>
        <w:t xml:space="preserve">pursuit of </w:t>
      </w:r>
      <w:r w:rsidR="009033C3" w:rsidRPr="009033C3">
        <w:rPr>
          <w:rStyle w:val="A19"/>
          <w:rFonts w:ascii="Vijaya" w:hAnsi="Vijaya" w:cs="Vijaya"/>
          <w:color w:val="auto"/>
          <w:sz w:val="40"/>
        </w:rPr>
        <w:t xml:space="preserve">Pasha </w:t>
      </w:r>
      <w:proofErr w:type="spellStart"/>
      <w:r w:rsidR="009033C3" w:rsidRPr="009033C3">
        <w:rPr>
          <w:rStyle w:val="A19"/>
          <w:rFonts w:ascii="Vijaya" w:hAnsi="Vijaya" w:cs="Vijaya"/>
          <w:color w:val="auto"/>
          <w:sz w:val="40"/>
        </w:rPr>
        <w:t>Muhlia</w:t>
      </w:r>
      <w:proofErr w:type="spellEnd"/>
      <w:r w:rsidR="009033C3">
        <w:rPr>
          <w:rStyle w:val="A19"/>
          <w:rFonts w:ascii="Vijaya" w:hAnsi="Vijaya" w:cs="Vijaya"/>
          <w:color w:val="auto"/>
          <w:sz w:val="40"/>
        </w:rPr>
        <w:t xml:space="preserve"> </w:t>
      </w:r>
      <w:proofErr w:type="spellStart"/>
      <w:r w:rsidR="009033C3" w:rsidRPr="009033C3">
        <w:rPr>
          <w:rStyle w:val="A19"/>
          <w:rFonts w:ascii="Vijaya" w:hAnsi="Vijaya" w:cs="Vijaya"/>
          <w:color w:val="auto"/>
          <w:sz w:val="40"/>
        </w:rPr>
        <w:t>al’Jakri</w:t>
      </w:r>
      <w:proofErr w:type="spellEnd"/>
      <w:r w:rsidR="009033C3">
        <w:rPr>
          <w:rStyle w:val="A19"/>
          <w:rFonts w:ascii="Vijaya" w:hAnsi="Vijaya" w:cs="Vijaya"/>
          <w:color w:val="auto"/>
          <w:sz w:val="40"/>
        </w:rPr>
        <w:t>.</w:t>
      </w:r>
    </w:p>
    <w:p w:rsidR="009033C3" w:rsidRPr="009033C3" w:rsidRDefault="009033C3" w:rsidP="009033C3">
      <w:pPr>
        <w:pStyle w:val="Default"/>
      </w:pPr>
    </w:p>
    <w:p w:rsidR="00D60403" w:rsidRDefault="009033C3" w:rsidP="0003419A">
      <w:pPr>
        <w:pStyle w:val="Pa45"/>
        <w:ind w:left="180" w:right="180" w:firstLine="180"/>
        <w:rPr>
          <w:rStyle w:val="A19"/>
          <w:rFonts w:ascii="Vijaya" w:hAnsi="Vijaya" w:cs="Vijaya"/>
          <w:color w:val="auto"/>
          <w:sz w:val="40"/>
        </w:rPr>
      </w:pPr>
      <w:bookmarkStart w:id="0" w:name="_GoBack"/>
      <w:bookmarkEnd w:id="0"/>
      <w:r>
        <w:rPr>
          <w:rStyle w:val="A19"/>
          <w:rFonts w:ascii="Vijaya" w:hAnsi="Vijaya" w:cs="Vijaya"/>
          <w:color w:val="auto"/>
          <w:sz w:val="40"/>
        </w:rPr>
        <w:t>Second Spell Lord</w:t>
      </w:r>
      <w:r w:rsidR="00952183">
        <w:rPr>
          <w:rStyle w:val="A19"/>
          <w:rFonts w:ascii="Vijaya" w:hAnsi="Vijaya" w:cs="Vijaya"/>
          <w:color w:val="auto"/>
          <w:sz w:val="40"/>
        </w:rPr>
        <w:t xml:space="preserve"> and Arch</w:t>
      </w:r>
      <w:r>
        <w:rPr>
          <w:rStyle w:val="A19"/>
          <w:rFonts w:ascii="Vijaya" w:hAnsi="Vijaya" w:cs="Vijaya"/>
          <w:color w:val="auto"/>
          <w:sz w:val="40"/>
        </w:rPr>
        <w:t>d</w:t>
      </w:r>
      <w:r w:rsidR="00952183">
        <w:rPr>
          <w:rStyle w:val="A19"/>
          <w:rFonts w:ascii="Vijaya" w:hAnsi="Vijaya" w:cs="Vijaya"/>
          <w:color w:val="auto"/>
          <w:sz w:val="40"/>
        </w:rPr>
        <w:t>e</w:t>
      </w:r>
      <w:r>
        <w:rPr>
          <w:rStyle w:val="A19"/>
          <w:rFonts w:ascii="Vijaya" w:hAnsi="Vijaya" w:cs="Vijaya"/>
          <w:color w:val="auto"/>
          <w:sz w:val="40"/>
        </w:rPr>
        <w:t xml:space="preserve">acon of the </w:t>
      </w:r>
      <w:proofErr w:type="spellStart"/>
      <w:r>
        <w:rPr>
          <w:rStyle w:val="A19"/>
          <w:rFonts w:ascii="Vijaya" w:hAnsi="Vijaya" w:cs="Vijaya"/>
          <w:color w:val="auto"/>
          <w:sz w:val="40"/>
        </w:rPr>
        <w:t>Arcanimirium</w:t>
      </w:r>
      <w:proofErr w:type="spellEnd"/>
      <w:r>
        <w:rPr>
          <w:rStyle w:val="A19"/>
          <w:rFonts w:ascii="Vijaya" w:hAnsi="Vijaya" w:cs="Vijaya"/>
          <w:color w:val="auto"/>
          <w:sz w:val="40"/>
        </w:rPr>
        <w:t xml:space="preserve">, Lady </w:t>
      </w:r>
      <w:proofErr w:type="spellStart"/>
      <w:r>
        <w:rPr>
          <w:rStyle w:val="A19"/>
          <w:rFonts w:ascii="Vijaya" w:hAnsi="Vijaya" w:cs="Vijaya"/>
          <w:color w:val="auto"/>
          <w:sz w:val="40"/>
        </w:rPr>
        <w:t>Darchana</w:t>
      </w:r>
      <w:proofErr w:type="spellEnd"/>
      <w:r>
        <w:rPr>
          <w:rStyle w:val="A19"/>
          <w:rFonts w:ascii="Vijaya" w:hAnsi="Vijaya" w:cs="Vijaya"/>
          <w:color w:val="auto"/>
          <w:sz w:val="40"/>
        </w:rPr>
        <w:t xml:space="preserve"> </w:t>
      </w:r>
      <w:proofErr w:type="spellStart"/>
      <w:r>
        <w:rPr>
          <w:rStyle w:val="A19"/>
          <w:rFonts w:ascii="Vijaya" w:hAnsi="Vijaya" w:cs="Vijaya"/>
          <w:color w:val="auto"/>
          <w:sz w:val="40"/>
        </w:rPr>
        <w:t>Madinani</w:t>
      </w:r>
      <w:proofErr w:type="spellEnd"/>
      <w:r>
        <w:rPr>
          <w:rStyle w:val="A19"/>
          <w:rFonts w:ascii="Vijaya" w:hAnsi="Vijaya" w:cs="Vijaya"/>
          <w:color w:val="auto"/>
          <w:sz w:val="40"/>
        </w:rPr>
        <w:t xml:space="preserve"> has </w:t>
      </w:r>
      <w:r w:rsidR="00967763">
        <w:rPr>
          <w:rStyle w:val="A19"/>
          <w:rFonts w:ascii="Vijaya" w:hAnsi="Vijaya" w:cs="Vijaya"/>
          <w:color w:val="auto"/>
          <w:sz w:val="40"/>
        </w:rPr>
        <w:t xml:space="preserve">asked </w:t>
      </w:r>
      <w:r w:rsidR="00BA1E91">
        <w:rPr>
          <w:rStyle w:val="A19"/>
          <w:rFonts w:ascii="Vijaya" w:hAnsi="Vijaya" w:cs="Vijaya"/>
          <w:color w:val="auto"/>
          <w:sz w:val="40"/>
        </w:rPr>
        <w:t xml:space="preserve">Aram </w:t>
      </w:r>
      <w:proofErr w:type="spellStart"/>
      <w:r w:rsidR="00BA1E91">
        <w:rPr>
          <w:rStyle w:val="A19"/>
          <w:rFonts w:ascii="Vijaya" w:hAnsi="Vijaya" w:cs="Vijaya"/>
          <w:color w:val="auto"/>
          <w:sz w:val="40"/>
        </w:rPr>
        <w:t>Zey</w:t>
      </w:r>
      <w:proofErr w:type="spellEnd"/>
      <w:r w:rsidR="00BA1E91">
        <w:rPr>
          <w:rStyle w:val="A19"/>
          <w:rFonts w:ascii="Vijaya" w:hAnsi="Vijaya" w:cs="Vijaya"/>
          <w:color w:val="auto"/>
          <w:sz w:val="40"/>
        </w:rPr>
        <w:t xml:space="preserve"> </w:t>
      </w:r>
      <w:r w:rsidR="00967763">
        <w:rPr>
          <w:rStyle w:val="A19"/>
          <w:rFonts w:ascii="Vijaya" w:hAnsi="Vijaya" w:cs="Vijaya"/>
          <w:color w:val="auto"/>
          <w:sz w:val="40"/>
        </w:rPr>
        <w:t xml:space="preserve">to convey her </w:t>
      </w:r>
      <w:r w:rsidR="00AF3A37">
        <w:rPr>
          <w:rStyle w:val="A19"/>
          <w:rFonts w:ascii="Vijaya" w:hAnsi="Vijaya" w:cs="Vijaya"/>
          <w:color w:val="auto"/>
          <w:sz w:val="40"/>
        </w:rPr>
        <w:t>esteemed thanks.</w:t>
      </w:r>
    </w:p>
    <w:p w:rsidR="00BA1E91" w:rsidRDefault="00BA1E91" w:rsidP="00BA1E91">
      <w:pPr>
        <w:pStyle w:val="Default"/>
      </w:pPr>
    </w:p>
    <w:p w:rsidR="00BA1E91" w:rsidRPr="00BA1E91" w:rsidRDefault="00BA1E91" w:rsidP="00BA1E91">
      <w:pPr>
        <w:pStyle w:val="Pa45"/>
        <w:ind w:left="180" w:right="180" w:firstLine="180"/>
        <w:rPr>
          <w:rStyle w:val="A19"/>
          <w:rFonts w:ascii="Vijaya" w:hAnsi="Vijaya" w:cs="Vijaya"/>
          <w:color w:val="auto"/>
          <w:sz w:val="40"/>
        </w:rPr>
      </w:pPr>
      <w:r w:rsidRPr="00BA1E91">
        <w:rPr>
          <w:rStyle w:val="A19"/>
          <w:rFonts w:ascii="Vijaya" w:hAnsi="Vijaya" w:cs="Vijaya"/>
          <w:color w:val="auto"/>
          <w:sz w:val="40"/>
        </w:rPr>
        <w:t xml:space="preserve">Master of Spells Aram </w:t>
      </w:r>
      <w:proofErr w:type="spellStart"/>
      <w:r w:rsidRPr="00BA1E91">
        <w:rPr>
          <w:rStyle w:val="A19"/>
          <w:rFonts w:ascii="Vijaya" w:hAnsi="Vijaya" w:cs="Vijaya"/>
          <w:color w:val="auto"/>
          <w:sz w:val="40"/>
        </w:rPr>
        <w:t>Zey</w:t>
      </w:r>
      <w:proofErr w:type="spellEnd"/>
      <w:r w:rsidRPr="00BA1E91">
        <w:rPr>
          <w:rStyle w:val="A19"/>
          <w:rFonts w:ascii="Vijaya" w:hAnsi="Vijaya" w:cs="Vijaya"/>
          <w:color w:val="auto"/>
          <w:sz w:val="40"/>
        </w:rPr>
        <w:t xml:space="preserve"> and I are working with Lady </w:t>
      </w:r>
      <w:proofErr w:type="spellStart"/>
      <w:r w:rsidRPr="00BA1E91">
        <w:rPr>
          <w:rStyle w:val="A19"/>
          <w:rFonts w:ascii="Vijaya" w:hAnsi="Vijaya" w:cs="Vijaya"/>
          <w:color w:val="auto"/>
          <w:sz w:val="40"/>
        </w:rPr>
        <w:t>Darchana</w:t>
      </w:r>
      <w:proofErr w:type="spellEnd"/>
      <w:r w:rsidRPr="00BA1E91">
        <w:rPr>
          <w:rStyle w:val="A19"/>
          <w:rFonts w:ascii="Vijaya" w:hAnsi="Vijaya" w:cs="Vijaya"/>
          <w:color w:val="auto"/>
          <w:sz w:val="40"/>
        </w:rPr>
        <w:t xml:space="preserve"> to ensure </w:t>
      </w:r>
      <w:r w:rsidR="002249CE">
        <w:rPr>
          <w:rStyle w:val="A19"/>
          <w:rFonts w:ascii="Vijaya" w:hAnsi="Vijaya" w:cs="Vijaya"/>
          <w:color w:val="auto"/>
          <w:sz w:val="40"/>
        </w:rPr>
        <w:t>she</w:t>
      </w:r>
      <w:r>
        <w:rPr>
          <w:rStyle w:val="A19"/>
          <w:rFonts w:ascii="Vijaya" w:hAnsi="Vijaya" w:cs="Vijaya"/>
          <w:color w:val="auto"/>
          <w:sz w:val="40"/>
        </w:rPr>
        <w:t xml:space="preserve"> </w:t>
      </w:r>
      <w:r w:rsidRPr="00BA1E91">
        <w:rPr>
          <w:rStyle w:val="A19"/>
          <w:rFonts w:ascii="Vijaya" w:hAnsi="Vijaya" w:cs="Vijaya"/>
          <w:color w:val="auto"/>
          <w:sz w:val="40"/>
        </w:rPr>
        <w:t>has all the information she needs to predict the Pasha’s next step. I suggest you remain in Absalom for the next few days if you want to see this through.</w:t>
      </w:r>
    </w:p>
    <w:p w:rsidR="0003419A" w:rsidRDefault="0003419A" w:rsidP="0003419A">
      <w:pPr>
        <w:pStyle w:val="Default"/>
      </w:pPr>
    </w:p>
    <w:p w:rsidR="0003419A" w:rsidRPr="0003419A" w:rsidRDefault="0003419A" w:rsidP="0003419A">
      <w:pPr>
        <w:pStyle w:val="Default"/>
      </w:pPr>
    </w:p>
    <w:p w:rsidR="00D60403" w:rsidRPr="009B3C23" w:rsidRDefault="0003419A" w:rsidP="00D60403">
      <w:pPr>
        <w:pStyle w:val="Pa45"/>
        <w:ind w:right="180"/>
        <w:rPr>
          <w:rStyle w:val="A19"/>
          <w:rFonts w:ascii="Vijaya" w:hAnsi="Vijaya" w:cs="Vijaya"/>
          <w:color w:val="auto"/>
          <w:sz w:val="40"/>
        </w:rPr>
      </w:pPr>
      <w:r>
        <w:rPr>
          <w:rStyle w:val="A19"/>
          <w:rFonts w:ascii="Vijaya" w:hAnsi="Vijaya" w:cs="Vijaya"/>
          <w:color w:val="auto"/>
          <w:sz w:val="40"/>
        </w:rPr>
        <w:t>Highest R</w:t>
      </w:r>
      <w:r w:rsidR="00D60403" w:rsidRPr="009B3C23">
        <w:rPr>
          <w:rStyle w:val="A19"/>
          <w:rFonts w:ascii="Vijaya" w:hAnsi="Vijaya" w:cs="Vijaya"/>
          <w:color w:val="auto"/>
          <w:sz w:val="40"/>
        </w:rPr>
        <w:t xml:space="preserve">egards, </w:t>
      </w:r>
    </w:p>
    <w:p w:rsidR="00D60403" w:rsidRPr="00EF76CF" w:rsidRDefault="00D60403" w:rsidP="00D60403">
      <w:pPr>
        <w:pStyle w:val="Default"/>
        <w:rPr>
          <w:rFonts w:ascii="Vijaya" w:hAnsi="Vijaya" w:cs="Vijaya"/>
          <w:sz w:val="28"/>
        </w:rPr>
      </w:pPr>
    </w:p>
    <w:p w:rsidR="00F34959" w:rsidRDefault="00BA1E91" w:rsidP="00C66EDB">
      <w:pPr>
        <w:ind w:firstLine="720"/>
        <w:rPr>
          <w:rStyle w:val="A19"/>
          <w:rFonts w:ascii="Monotype Corsiva" w:hAnsi="Monotype Corsiva" w:cstheme="minorBidi"/>
          <w:color w:val="auto"/>
          <w:sz w:val="48"/>
        </w:rPr>
      </w:pPr>
      <w:r>
        <w:rPr>
          <w:rStyle w:val="A19"/>
          <w:rFonts w:ascii="Vijaya" w:hAnsi="Vijaya" w:cs="Vijaya"/>
          <w:color w:val="auto"/>
          <w:sz w:val="48"/>
        </w:rPr>
        <w:t xml:space="preserve">Venture Captain </w:t>
      </w:r>
      <w:proofErr w:type="spellStart"/>
      <w:r w:rsidR="00D60403" w:rsidRPr="00C66EDB">
        <w:rPr>
          <w:rStyle w:val="A19"/>
          <w:rFonts w:ascii="Edwardian Script ITC" w:hAnsi="Edwardian Script ITC" w:cstheme="minorBidi"/>
          <w:color w:val="auto"/>
          <w:sz w:val="48"/>
        </w:rPr>
        <w:t>A</w:t>
      </w:r>
      <w:r w:rsidRPr="00C66EDB">
        <w:rPr>
          <w:rStyle w:val="A19"/>
          <w:rFonts w:ascii="Edwardian Script ITC" w:hAnsi="Edwardian Script ITC" w:cstheme="minorBidi"/>
          <w:color w:val="auto"/>
          <w:sz w:val="48"/>
        </w:rPr>
        <w:t>mbrus</w:t>
      </w:r>
      <w:proofErr w:type="spellEnd"/>
      <w:r w:rsidRPr="00C66EDB">
        <w:rPr>
          <w:rStyle w:val="A19"/>
          <w:rFonts w:ascii="Edwardian Script ITC" w:hAnsi="Edwardian Script ITC" w:cstheme="minorBidi"/>
          <w:color w:val="auto"/>
          <w:sz w:val="48"/>
        </w:rPr>
        <w:t xml:space="preserve"> </w:t>
      </w:r>
      <w:proofErr w:type="spellStart"/>
      <w:r w:rsidRPr="00C66EDB">
        <w:rPr>
          <w:rStyle w:val="A19"/>
          <w:rFonts w:ascii="Edwardian Script ITC" w:hAnsi="Edwardian Script ITC" w:cstheme="minorBidi"/>
          <w:color w:val="auto"/>
          <w:sz w:val="48"/>
        </w:rPr>
        <w:t>Valsin</w:t>
      </w:r>
      <w:proofErr w:type="spellEnd"/>
    </w:p>
    <w:p w:rsidR="00BA1E91" w:rsidRDefault="00BA1E91" w:rsidP="00C66EDB">
      <w:pPr>
        <w:ind w:firstLine="720"/>
        <w:rPr>
          <w:rStyle w:val="A19"/>
          <w:rFonts w:ascii="Monotype Corsiva" w:hAnsi="Monotype Corsiva" w:cstheme="minorBidi"/>
          <w:color w:val="auto"/>
          <w:sz w:val="48"/>
        </w:rPr>
      </w:pPr>
      <w:r>
        <w:rPr>
          <w:rStyle w:val="A19"/>
          <w:rFonts w:ascii="Vijaya" w:hAnsi="Vijaya" w:cs="Vijaya"/>
          <w:color w:val="auto"/>
          <w:sz w:val="48"/>
        </w:rPr>
        <w:t xml:space="preserve">Master of Spells </w:t>
      </w:r>
      <w:r w:rsidRPr="00C66EDB">
        <w:rPr>
          <w:rStyle w:val="A19"/>
          <w:rFonts w:ascii="Brush Script MT" w:hAnsi="Brush Script MT" w:cstheme="minorBidi"/>
          <w:color w:val="auto"/>
          <w:sz w:val="48"/>
        </w:rPr>
        <w:t>A</w:t>
      </w:r>
      <w:r w:rsidRPr="00C66EDB">
        <w:rPr>
          <w:rStyle w:val="A19"/>
          <w:rFonts w:ascii="Brush Script MT" w:hAnsi="Brush Script MT" w:cstheme="minorBidi"/>
          <w:color w:val="auto"/>
          <w:sz w:val="48"/>
        </w:rPr>
        <w:t xml:space="preserve">ram </w:t>
      </w:r>
      <w:proofErr w:type="spellStart"/>
      <w:r w:rsidRPr="00C66EDB">
        <w:rPr>
          <w:rStyle w:val="A19"/>
          <w:rFonts w:ascii="Brush Script MT" w:hAnsi="Brush Script MT" w:cstheme="minorBidi"/>
          <w:color w:val="auto"/>
          <w:sz w:val="48"/>
        </w:rPr>
        <w:t>Zey</w:t>
      </w:r>
      <w:proofErr w:type="spellEnd"/>
    </w:p>
    <w:p w:rsidR="00BA1E91" w:rsidRPr="00EF76CF" w:rsidRDefault="00BA1E91" w:rsidP="00D60403">
      <w:pPr>
        <w:rPr>
          <w:rFonts w:ascii="Mistral" w:hAnsi="Mistral"/>
          <w:sz w:val="36"/>
        </w:rPr>
      </w:pPr>
    </w:p>
    <w:sectPr w:rsidR="00BA1E91" w:rsidRPr="00EF76CF" w:rsidSect="009B3C2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XOJ J+ Gourmet">
    <w:altName w:val="Gourme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403"/>
    <w:rsid w:val="0003419A"/>
    <w:rsid w:val="002249CE"/>
    <w:rsid w:val="00377015"/>
    <w:rsid w:val="007C667A"/>
    <w:rsid w:val="008A3FC2"/>
    <w:rsid w:val="009033C3"/>
    <w:rsid w:val="00952183"/>
    <w:rsid w:val="00967763"/>
    <w:rsid w:val="009B3C23"/>
    <w:rsid w:val="00AD599C"/>
    <w:rsid w:val="00AF3A37"/>
    <w:rsid w:val="00BA1E91"/>
    <w:rsid w:val="00C66EDB"/>
    <w:rsid w:val="00D60403"/>
    <w:rsid w:val="00EF76CF"/>
    <w:rsid w:val="00F3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8DA0F1-8ADC-46EF-8F64-DCDC1D65B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60403"/>
    <w:pPr>
      <w:autoSpaceDE w:val="0"/>
      <w:autoSpaceDN w:val="0"/>
      <w:adjustRightInd w:val="0"/>
      <w:spacing w:after="0" w:line="240" w:lineRule="auto"/>
    </w:pPr>
    <w:rPr>
      <w:rFonts w:ascii="TEXOJ J+ Gourmet" w:hAnsi="TEXOJ J+ Gourmet" w:cs="TEXOJ J+ Gourmet"/>
      <w:color w:val="000000"/>
      <w:sz w:val="24"/>
      <w:szCs w:val="24"/>
    </w:rPr>
  </w:style>
  <w:style w:type="paragraph" w:customStyle="1" w:styleId="Pa45">
    <w:name w:val="Pa45"/>
    <w:basedOn w:val="Default"/>
    <w:next w:val="Default"/>
    <w:uiPriority w:val="99"/>
    <w:rsid w:val="00D60403"/>
    <w:pPr>
      <w:spacing w:line="241" w:lineRule="atLeast"/>
    </w:pPr>
    <w:rPr>
      <w:rFonts w:cstheme="minorBidi"/>
      <w:color w:val="auto"/>
    </w:rPr>
  </w:style>
  <w:style w:type="character" w:customStyle="1" w:styleId="A19">
    <w:name w:val="A19"/>
    <w:uiPriority w:val="99"/>
    <w:rsid w:val="00D60403"/>
    <w:rPr>
      <w:rFonts w:cs="TEXOJ J+ Gourmet"/>
      <w:b/>
      <w:bCs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Buston</dc:creator>
  <cp:keywords/>
  <dc:description/>
  <cp:lastModifiedBy>John Buston</cp:lastModifiedBy>
  <cp:revision>10</cp:revision>
  <dcterms:created xsi:type="dcterms:W3CDTF">2015-01-08T21:43:00Z</dcterms:created>
  <dcterms:modified xsi:type="dcterms:W3CDTF">2015-01-11T14:19:00Z</dcterms:modified>
</cp:coreProperties>
</file>