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CDF" w:rsidRDefault="005C6CDF" w:rsidP="00E0003C">
      <w:pPr>
        <w:pStyle w:val="Pa26"/>
        <w:spacing w:before="180"/>
        <w:ind w:right="60"/>
        <w:rPr>
          <w:b/>
          <w:bCs/>
          <w:sz w:val="23"/>
          <w:szCs w:val="23"/>
          <w:lang w:val="en-US"/>
        </w:rPr>
      </w:pPr>
      <w:r w:rsidRPr="005C6CDF">
        <w:rPr>
          <w:b/>
          <w:bCs/>
          <w:sz w:val="23"/>
          <w:szCs w:val="23"/>
          <w:lang w:val="en-US"/>
        </w:rPr>
        <w:t>RECON MISSION 1: PLANET OF THE DINOSAURS</w:t>
      </w:r>
    </w:p>
    <w:p w:rsidR="005C6CDF" w:rsidRPr="005C6CDF" w:rsidRDefault="005C6CDF" w:rsidP="005C6CDF">
      <w:pPr>
        <w:pStyle w:val="Pa26"/>
        <w:spacing w:before="180"/>
        <w:ind w:right="60"/>
        <w:rPr>
          <w:sz w:val="20"/>
          <w:szCs w:val="20"/>
          <w:lang w:val="en-US"/>
        </w:rPr>
      </w:pPr>
      <w:r w:rsidRPr="005C6CDF">
        <w:rPr>
          <w:b/>
          <w:bCs/>
          <w:sz w:val="20"/>
          <w:szCs w:val="20"/>
          <w:lang w:val="en-US"/>
        </w:rPr>
        <w:t xml:space="preserve">MAXILLASAUR CR 7 </w:t>
      </w:r>
    </w:p>
    <w:p w:rsidR="005C6CDF" w:rsidRPr="005C6CDF" w:rsidRDefault="005C6CDF" w:rsidP="005C6CDF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5C6CDF">
        <w:rPr>
          <w:rFonts w:ascii="GoodOT" w:hAnsi="GoodOT" w:cs="GoodOT"/>
          <w:sz w:val="20"/>
          <w:szCs w:val="20"/>
          <w:lang w:val="en-US"/>
        </w:rPr>
        <w:t xml:space="preserve">N Large animal </w:t>
      </w:r>
    </w:p>
    <w:p w:rsidR="005C6CDF" w:rsidRPr="005C6CDF" w:rsidRDefault="005C6CDF" w:rsidP="005C6CDF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proofErr w:type="spellStart"/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>Init</w:t>
      </w:r>
      <w:proofErr w:type="spellEnd"/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+2; </w:t>
      </w: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Senses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low-light vision; </w:t>
      </w: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Perception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+14 </w:t>
      </w:r>
    </w:p>
    <w:p w:rsidR="005C6CDF" w:rsidRDefault="005C6CDF" w:rsidP="005C6CDF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</w:p>
    <w:p w:rsidR="005C6CDF" w:rsidRDefault="005C6CDF" w:rsidP="005C6CDF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DEFENSE </w:t>
      </w:r>
    </w:p>
    <w:p w:rsidR="005C6CDF" w:rsidRPr="005C6CDF" w:rsidRDefault="005C6CDF" w:rsidP="005C6CDF">
      <w:pPr>
        <w:pStyle w:val="Pa28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HP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105 </w:t>
      </w:r>
    </w:p>
    <w:p w:rsidR="005C6CDF" w:rsidRPr="005C6CDF" w:rsidRDefault="005C6CDF" w:rsidP="005C6CDF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EAC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19; </w:t>
      </w: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KAC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21 </w:t>
      </w:r>
    </w:p>
    <w:p w:rsidR="005C6CDF" w:rsidRPr="005C6CDF" w:rsidRDefault="005C6CDF" w:rsidP="005C6CDF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Fort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+11; </w:t>
      </w: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Ref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+11; </w:t>
      </w: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Will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+6 </w:t>
      </w:r>
    </w:p>
    <w:p w:rsidR="005C6CDF" w:rsidRDefault="005C6CDF" w:rsidP="005C6CDF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</w:p>
    <w:p w:rsidR="005C6CDF" w:rsidRPr="005C6CDF" w:rsidRDefault="005C6CDF" w:rsidP="005C6CDF">
      <w:pPr>
        <w:pStyle w:val="Pa28"/>
        <w:ind w:left="180" w:hanging="180"/>
        <w:rPr>
          <w:rFonts w:ascii="GoodOT-Bold" w:hAnsi="GoodOT-Bold" w:cs="GoodOT-Bold"/>
          <w:sz w:val="20"/>
          <w:szCs w:val="20"/>
          <w:lang w:val="en-US"/>
        </w:rPr>
      </w:pP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OFFENSE </w:t>
      </w:r>
    </w:p>
    <w:p w:rsidR="005C6CDF" w:rsidRPr="005C6CDF" w:rsidRDefault="005C6CDF" w:rsidP="005C6CDF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Speed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50 ft. </w:t>
      </w:r>
    </w:p>
    <w:p w:rsidR="005C6CDF" w:rsidRPr="005C6CDF" w:rsidRDefault="005C6CDF" w:rsidP="005C6CDF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Melee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bite +17 (2d10+12 P plus swallow whole) </w:t>
      </w:r>
    </w:p>
    <w:p w:rsidR="005C6CDF" w:rsidRPr="005C6CDF" w:rsidRDefault="005C6CDF" w:rsidP="005C6CDF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Space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10 ft.; </w:t>
      </w: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Reach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10 ft. </w:t>
      </w:r>
    </w:p>
    <w:p w:rsidR="005C6CDF" w:rsidRPr="005C6CDF" w:rsidRDefault="005C6CDF" w:rsidP="005C6CDF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5C6CDF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Offensive Abilities </w:t>
      </w:r>
      <w:r w:rsidRPr="005C6CDF">
        <w:rPr>
          <w:rFonts w:ascii="GoodOT" w:hAnsi="GoodOT" w:cs="GoodOT"/>
          <w:sz w:val="20"/>
          <w:szCs w:val="20"/>
          <w:lang w:val="en-US"/>
        </w:rPr>
        <w:t xml:space="preserve">intimidating roar, swallow whole (2d10+12 A, EAC 19, KAC 17, 26 HP) </w:t>
      </w:r>
    </w:p>
    <w:p w:rsidR="005C6CDF" w:rsidRDefault="005C6CDF" w:rsidP="005C6CDF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</w:rPr>
      </w:pPr>
    </w:p>
    <w:p w:rsidR="005C6CDF" w:rsidRPr="005C6CDF" w:rsidRDefault="005C6CDF" w:rsidP="005C6CDF">
      <w:pPr>
        <w:pStyle w:val="Pa28"/>
        <w:ind w:left="180" w:hanging="180"/>
        <w:rPr>
          <w:rFonts w:ascii="GoodOT-Bold" w:hAnsi="GoodOT-Bold" w:cs="GoodOT-Bold"/>
          <w:sz w:val="20"/>
          <w:szCs w:val="20"/>
        </w:rPr>
      </w:pPr>
      <w:r w:rsidRPr="005C6CDF">
        <w:rPr>
          <w:rFonts w:ascii="GoodOT-Bold" w:hAnsi="GoodOT-Bold" w:cs="GoodOT-Bold"/>
          <w:b/>
          <w:bCs/>
          <w:sz w:val="20"/>
          <w:szCs w:val="20"/>
        </w:rPr>
        <w:t xml:space="preserve">STATISTICS </w:t>
      </w:r>
    </w:p>
    <w:p w:rsidR="00CE3121" w:rsidRPr="005C6CDF" w:rsidRDefault="005C6CDF" w:rsidP="005C6CDF">
      <w:pPr>
        <w:rPr>
          <w:rFonts w:ascii="GoodOT" w:hAnsi="GoodOT" w:cs="GoodOT"/>
          <w:sz w:val="20"/>
          <w:szCs w:val="20"/>
        </w:rPr>
      </w:pPr>
      <w:proofErr w:type="spellStart"/>
      <w:r w:rsidRPr="005C6CDF">
        <w:rPr>
          <w:rFonts w:ascii="GoodOT-Bold" w:hAnsi="GoodOT-Bold" w:cs="GoodOT-Bold"/>
          <w:b/>
          <w:bCs/>
          <w:sz w:val="20"/>
          <w:szCs w:val="20"/>
        </w:rPr>
        <w:t>Str</w:t>
      </w:r>
      <w:proofErr w:type="spellEnd"/>
      <w:r w:rsidRPr="005C6CDF">
        <w:rPr>
          <w:rFonts w:ascii="GoodOT-Bold" w:hAnsi="GoodOT-Bold" w:cs="GoodOT-Bold"/>
          <w:b/>
          <w:bCs/>
          <w:sz w:val="20"/>
          <w:szCs w:val="20"/>
        </w:rPr>
        <w:t xml:space="preserve"> </w:t>
      </w:r>
      <w:r w:rsidRPr="005C6CDF">
        <w:rPr>
          <w:rFonts w:ascii="GoodOT" w:hAnsi="GoodOT" w:cs="GoodOT"/>
          <w:sz w:val="20"/>
          <w:szCs w:val="20"/>
        </w:rPr>
        <w:t xml:space="preserve">+5; </w:t>
      </w:r>
      <w:proofErr w:type="spellStart"/>
      <w:r w:rsidRPr="005C6CDF">
        <w:rPr>
          <w:rFonts w:ascii="GoodOT-Bold" w:hAnsi="GoodOT-Bold" w:cs="GoodOT-Bold"/>
          <w:b/>
          <w:bCs/>
          <w:sz w:val="20"/>
          <w:szCs w:val="20"/>
        </w:rPr>
        <w:t>Dex</w:t>
      </w:r>
      <w:proofErr w:type="spellEnd"/>
      <w:r w:rsidRPr="005C6CDF">
        <w:rPr>
          <w:rFonts w:ascii="GoodOT-Bold" w:hAnsi="GoodOT-Bold" w:cs="GoodOT-Bold"/>
          <w:b/>
          <w:bCs/>
          <w:sz w:val="20"/>
          <w:szCs w:val="20"/>
        </w:rPr>
        <w:t xml:space="preserve"> </w:t>
      </w:r>
      <w:r w:rsidRPr="005C6CDF">
        <w:rPr>
          <w:rFonts w:ascii="GoodOT" w:hAnsi="GoodOT" w:cs="GoodOT"/>
          <w:sz w:val="20"/>
          <w:szCs w:val="20"/>
        </w:rPr>
        <w:t xml:space="preserve">+2; </w:t>
      </w:r>
      <w:r w:rsidRPr="005C6CDF">
        <w:rPr>
          <w:rFonts w:ascii="GoodOT-Bold" w:hAnsi="GoodOT-Bold" w:cs="GoodOT-Bold"/>
          <w:b/>
          <w:bCs/>
          <w:sz w:val="20"/>
          <w:szCs w:val="20"/>
        </w:rPr>
        <w:t xml:space="preserve">Con </w:t>
      </w:r>
      <w:r w:rsidRPr="005C6CDF">
        <w:rPr>
          <w:rFonts w:ascii="GoodOT" w:hAnsi="GoodOT" w:cs="GoodOT"/>
          <w:sz w:val="20"/>
          <w:szCs w:val="20"/>
        </w:rPr>
        <w:t xml:space="preserve">+4; </w:t>
      </w:r>
      <w:proofErr w:type="spellStart"/>
      <w:r w:rsidRPr="005C6CDF">
        <w:rPr>
          <w:rFonts w:ascii="GoodOT-Bold" w:hAnsi="GoodOT-Bold" w:cs="GoodOT-Bold"/>
          <w:b/>
          <w:bCs/>
          <w:sz w:val="20"/>
          <w:szCs w:val="20"/>
        </w:rPr>
        <w:t>Int</w:t>
      </w:r>
      <w:proofErr w:type="spellEnd"/>
      <w:r w:rsidRPr="005C6CDF">
        <w:rPr>
          <w:rFonts w:ascii="GoodOT-Bold" w:hAnsi="GoodOT-Bold" w:cs="GoodOT-Bold"/>
          <w:b/>
          <w:bCs/>
          <w:sz w:val="20"/>
          <w:szCs w:val="20"/>
        </w:rPr>
        <w:t xml:space="preserve"> </w:t>
      </w:r>
      <w:r w:rsidRPr="005C6CDF">
        <w:rPr>
          <w:rFonts w:ascii="GoodOT" w:hAnsi="GoodOT" w:cs="GoodOT"/>
          <w:sz w:val="20"/>
          <w:szCs w:val="20"/>
        </w:rPr>
        <w:t xml:space="preserve">–4; </w:t>
      </w:r>
      <w:proofErr w:type="spellStart"/>
      <w:r w:rsidRPr="005C6CDF">
        <w:rPr>
          <w:rFonts w:ascii="GoodOT-Bold" w:hAnsi="GoodOT-Bold" w:cs="GoodOT-Bold"/>
          <w:b/>
          <w:bCs/>
          <w:sz w:val="20"/>
          <w:szCs w:val="20"/>
        </w:rPr>
        <w:t>Wis</w:t>
      </w:r>
      <w:proofErr w:type="spellEnd"/>
      <w:r w:rsidRPr="005C6CDF">
        <w:rPr>
          <w:rFonts w:ascii="GoodOT-Bold" w:hAnsi="GoodOT-Bold" w:cs="GoodOT-Bold"/>
          <w:b/>
          <w:bCs/>
          <w:sz w:val="20"/>
          <w:szCs w:val="20"/>
        </w:rPr>
        <w:t xml:space="preserve"> </w:t>
      </w:r>
      <w:r w:rsidRPr="005C6CDF">
        <w:rPr>
          <w:rFonts w:ascii="GoodOT" w:hAnsi="GoodOT" w:cs="GoodOT"/>
          <w:sz w:val="20"/>
          <w:szCs w:val="20"/>
        </w:rPr>
        <w:t xml:space="preserve">+1; </w:t>
      </w:r>
      <w:r w:rsidRPr="005C6CDF">
        <w:rPr>
          <w:rFonts w:ascii="GoodOT-Bold" w:hAnsi="GoodOT-Bold" w:cs="GoodOT-Bold"/>
          <w:b/>
          <w:bCs/>
          <w:sz w:val="20"/>
          <w:szCs w:val="20"/>
        </w:rPr>
        <w:t xml:space="preserve">Cha </w:t>
      </w:r>
      <w:r w:rsidRPr="005C6CDF">
        <w:rPr>
          <w:rFonts w:ascii="GoodOT" w:hAnsi="GoodOT" w:cs="GoodOT"/>
          <w:sz w:val="20"/>
          <w:szCs w:val="20"/>
        </w:rPr>
        <w:t>+1</w:t>
      </w:r>
    </w:p>
    <w:p w:rsidR="005C6CDF" w:rsidRPr="005C6CDF" w:rsidRDefault="005C6CDF" w:rsidP="005C6CDF">
      <w:pPr>
        <w:autoSpaceDE w:val="0"/>
        <w:autoSpaceDN w:val="0"/>
        <w:adjustRightInd w:val="0"/>
        <w:spacing w:line="171" w:lineRule="atLeast"/>
        <w:rPr>
          <w:rFonts w:ascii="GoodOT" w:hAnsi="GoodOT" w:cs="GoodOT"/>
          <w:sz w:val="20"/>
          <w:szCs w:val="20"/>
          <w:lang w:eastAsia="en-US"/>
        </w:rPr>
      </w:pPr>
      <w:r w:rsidRPr="005C6CDF">
        <w:rPr>
          <w:rFonts w:ascii="GoodOT-Bold" w:hAnsi="GoodOT-Bold" w:cstheme="minorBidi"/>
          <w:b/>
          <w:bCs/>
          <w:sz w:val="20"/>
          <w:szCs w:val="20"/>
          <w:lang w:eastAsia="en-US"/>
        </w:rPr>
        <w:t xml:space="preserve">Skills </w:t>
      </w:r>
      <w:r w:rsidRPr="005C6CDF">
        <w:rPr>
          <w:rFonts w:ascii="GoodOT" w:hAnsi="GoodOT" w:cs="GoodOT"/>
          <w:sz w:val="20"/>
          <w:szCs w:val="20"/>
          <w:lang w:eastAsia="en-US"/>
        </w:rPr>
        <w:t xml:space="preserve">Athletics +19, Intimidate +19 </w:t>
      </w:r>
    </w:p>
    <w:p w:rsidR="005C6CDF" w:rsidRDefault="005C6CDF" w:rsidP="005C6CDF">
      <w:pPr>
        <w:autoSpaceDE w:val="0"/>
        <w:autoSpaceDN w:val="0"/>
        <w:adjustRightInd w:val="0"/>
        <w:spacing w:line="181" w:lineRule="atLeast"/>
        <w:rPr>
          <w:rFonts w:ascii="GoodOT-Bold" w:hAnsi="GoodOT-Bold" w:cs="GoodOT-Bold"/>
          <w:b/>
          <w:bCs/>
          <w:sz w:val="20"/>
          <w:szCs w:val="20"/>
          <w:lang w:eastAsia="en-US"/>
        </w:rPr>
      </w:pPr>
    </w:p>
    <w:p w:rsidR="005C6CDF" w:rsidRPr="005C6CDF" w:rsidRDefault="005C6CDF" w:rsidP="005C6CDF">
      <w:pPr>
        <w:autoSpaceDE w:val="0"/>
        <w:autoSpaceDN w:val="0"/>
        <w:adjustRightInd w:val="0"/>
        <w:spacing w:line="181" w:lineRule="atLeast"/>
        <w:rPr>
          <w:rFonts w:ascii="GoodOT-Bold" w:hAnsi="GoodOT-Bold" w:cs="GoodOT-Bold"/>
          <w:sz w:val="20"/>
          <w:szCs w:val="20"/>
          <w:lang w:eastAsia="en-US"/>
        </w:rPr>
      </w:pPr>
      <w:r w:rsidRPr="005C6CDF">
        <w:rPr>
          <w:rFonts w:ascii="GoodOT-Bold" w:hAnsi="GoodOT-Bold" w:cs="GoodOT-Bold"/>
          <w:b/>
          <w:bCs/>
          <w:sz w:val="20"/>
          <w:szCs w:val="20"/>
          <w:lang w:eastAsia="en-US"/>
        </w:rPr>
        <w:t xml:space="preserve">SPECIAL ABILITIES </w:t>
      </w: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  <w:r w:rsidRPr="005C6CDF">
        <w:rPr>
          <w:rFonts w:ascii="GoodOT-Bold" w:hAnsi="GoodOT-Bold" w:cs="GoodOT-Bold"/>
          <w:b/>
          <w:bCs/>
          <w:sz w:val="20"/>
          <w:szCs w:val="20"/>
          <w:lang w:eastAsia="en-US"/>
        </w:rPr>
        <w:t xml:space="preserve">Intimidating Roar (Ex) </w:t>
      </w:r>
      <w:r w:rsidRPr="005C6CDF">
        <w:rPr>
          <w:rFonts w:ascii="GoodOT" w:hAnsi="GoodOT" w:cs="GoodOT"/>
          <w:sz w:val="20"/>
          <w:szCs w:val="20"/>
          <w:lang w:eastAsia="en-US"/>
        </w:rPr>
        <w:t xml:space="preserve">As a standard action, a </w:t>
      </w:r>
      <w:proofErr w:type="spellStart"/>
      <w:r w:rsidRPr="005C6CDF">
        <w:rPr>
          <w:rFonts w:ascii="GoodOT" w:hAnsi="GoodOT" w:cs="GoodOT"/>
          <w:sz w:val="20"/>
          <w:szCs w:val="20"/>
          <w:lang w:eastAsia="en-US"/>
        </w:rPr>
        <w:t>maxillasaur</w:t>
      </w:r>
      <w:proofErr w:type="spellEnd"/>
      <w:r w:rsidRPr="005C6CDF">
        <w:rPr>
          <w:rFonts w:ascii="GoodOT" w:hAnsi="GoodOT" w:cs="GoodOT"/>
          <w:sz w:val="20"/>
          <w:szCs w:val="20"/>
          <w:lang w:eastAsia="en-US"/>
        </w:rPr>
        <w:t xml:space="preserve"> can bellow ferociously, causing all enemies within 60 feet to become shaken for 1d4+1 rounds (Will DC 15 negates). </w:t>
      </w:r>
      <w:proofErr w:type="spellStart"/>
      <w:r w:rsidRPr="005C6CDF">
        <w:rPr>
          <w:rFonts w:ascii="GoodOT" w:hAnsi="GoodOT" w:cs="GoodOT"/>
          <w:sz w:val="20"/>
          <w:szCs w:val="20"/>
          <w:lang w:val="nl-NL" w:eastAsia="en-US"/>
        </w:rPr>
        <w:t>This</w:t>
      </w:r>
      <w:proofErr w:type="spellEnd"/>
      <w:r w:rsidRPr="005C6CDF">
        <w:rPr>
          <w:rFonts w:ascii="GoodOT" w:hAnsi="GoodOT" w:cs="GoodOT"/>
          <w:sz w:val="20"/>
          <w:szCs w:val="20"/>
          <w:lang w:val="nl-NL" w:eastAsia="en-US"/>
        </w:rPr>
        <w:t xml:space="preserve"> is a mind-affecting, sense-</w:t>
      </w:r>
      <w:proofErr w:type="spellStart"/>
      <w:r w:rsidRPr="005C6CDF">
        <w:rPr>
          <w:rFonts w:ascii="GoodOT" w:hAnsi="GoodOT" w:cs="GoodOT"/>
          <w:sz w:val="20"/>
          <w:szCs w:val="20"/>
          <w:lang w:val="nl-NL" w:eastAsia="en-US"/>
        </w:rPr>
        <w:t>dependent</w:t>
      </w:r>
      <w:proofErr w:type="spellEnd"/>
      <w:r w:rsidRPr="005C6CDF">
        <w:rPr>
          <w:rFonts w:ascii="GoodOT" w:hAnsi="GoodOT" w:cs="GoodOT"/>
          <w:sz w:val="20"/>
          <w:szCs w:val="20"/>
          <w:lang w:val="nl-NL" w:eastAsia="en-US"/>
        </w:rPr>
        <w:t xml:space="preserve"> </w:t>
      </w:r>
      <w:proofErr w:type="spellStart"/>
      <w:r w:rsidRPr="005C6CDF">
        <w:rPr>
          <w:rFonts w:ascii="GoodOT" w:hAnsi="GoodOT" w:cs="GoodOT"/>
          <w:sz w:val="20"/>
          <w:szCs w:val="20"/>
          <w:lang w:val="nl-NL" w:eastAsia="en-US"/>
        </w:rPr>
        <w:t>fear</w:t>
      </w:r>
      <w:proofErr w:type="spellEnd"/>
      <w:r w:rsidRPr="005C6CDF">
        <w:rPr>
          <w:rFonts w:ascii="GoodOT" w:hAnsi="GoodOT" w:cs="GoodOT"/>
          <w:sz w:val="20"/>
          <w:szCs w:val="20"/>
          <w:lang w:val="nl-NL" w:eastAsia="en-US"/>
        </w:rPr>
        <w:t xml:space="preserve"> effect.</w:t>
      </w: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5C6CDF" w:rsidRDefault="005C6CDF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E0003C" w:rsidRDefault="00E0003C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E0003C" w:rsidRDefault="00E0003C" w:rsidP="005C6CDF">
      <w:pPr>
        <w:rPr>
          <w:rFonts w:ascii="GoodOT" w:hAnsi="GoodOT" w:cs="GoodOT"/>
          <w:sz w:val="20"/>
          <w:szCs w:val="20"/>
          <w:lang w:val="nl-NL" w:eastAsia="en-US"/>
        </w:rPr>
      </w:pPr>
    </w:p>
    <w:p w:rsidR="00E0003C" w:rsidRPr="00E0003C" w:rsidRDefault="00E0003C" w:rsidP="00E0003C">
      <w:pPr>
        <w:autoSpaceDE w:val="0"/>
        <w:autoSpaceDN w:val="0"/>
        <w:adjustRightInd w:val="0"/>
        <w:rPr>
          <w:rFonts w:ascii="Shortcut" w:hAnsi="Shortcut" w:cs="Shortcut"/>
          <w:color w:val="000000"/>
          <w:lang w:val="nl-NL" w:eastAsia="en-US"/>
        </w:rPr>
      </w:pPr>
    </w:p>
    <w:p w:rsidR="00E0003C" w:rsidRDefault="00E0003C" w:rsidP="00E0003C">
      <w:pPr>
        <w:pStyle w:val="Pa26"/>
        <w:spacing w:before="180"/>
        <w:ind w:right="60"/>
        <w:rPr>
          <w:b/>
          <w:bCs/>
          <w:sz w:val="18"/>
          <w:szCs w:val="18"/>
          <w:lang w:val="en-US"/>
        </w:rPr>
      </w:pPr>
      <w:r w:rsidRPr="00E0003C">
        <w:rPr>
          <w:rFonts w:ascii="Shortcut" w:hAnsi="Shortcut"/>
          <w:sz w:val="28"/>
          <w:szCs w:val="28"/>
        </w:rPr>
        <w:lastRenderedPageBreak/>
        <w:t>RECON MISSION 2: STARSHIP GRAVEYARD</w:t>
      </w:r>
    </w:p>
    <w:p w:rsidR="005C6CDF" w:rsidRPr="00E35245" w:rsidRDefault="005C6CDF" w:rsidP="00E35245">
      <w:pPr>
        <w:pStyle w:val="Pa26"/>
        <w:spacing w:before="180"/>
        <w:ind w:right="60"/>
        <w:rPr>
          <w:sz w:val="18"/>
          <w:szCs w:val="18"/>
          <w:lang w:val="en-US"/>
        </w:rPr>
      </w:pPr>
      <w:r w:rsidRPr="00E35245">
        <w:rPr>
          <w:b/>
          <w:bCs/>
          <w:sz w:val="18"/>
          <w:szCs w:val="18"/>
          <w:lang w:val="en-US"/>
        </w:rPr>
        <w:t>STARFINDER GUARD</w:t>
      </w:r>
      <w:r w:rsidR="00E35245" w:rsidRPr="00E35245">
        <w:rPr>
          <w:b/>
          <w:bCs/>
          <w:sz w:val="18"/>
          <w:szCs w:val="18"/>
          <w:lang w:val="en-US"/>
        </w:rPr>
        <w:t xml:space="preserve"> (2)</w:t>
      </w:r>
      <w:r w:rsidRPr="00E35245">
        <w:rPr>
          <w:b/>
          <w:bCs/>
          <w:sz w:val="18"/>
          <w:szCs w:val="18"/>
          <w:lang w:val="en-US"/>
        </w:rPr>
        <w:t xml:space="preserve"> CR 1 </w:t>
      </w:r>
    </w:p>
    <w:p w:rsidR="005C6CDF" w:rsidRPr="00E35245" w:rsidRDefault="00E0003C" w:rsidP="00E35245">
      <w:pPr>
        <w:pStyle w:val="Pa27"/>
        <w:rPr>
          <w:rFonts w:ascii="GoodOT" w:hAnsi="GoodOT" w:cs="GoodOT"/>
          <w:sz w:val="18"/>
          <w:szCs w:val="18"/>
          <w:lang w:val="en-US"/>
        </w:rPr>
      </w:pPr>
      <w:r>
        <w:rPr>
          <w:rFonts w:ascii="GoodOT" w:hAnsi="GoodOT" w:cs="GoodOT"/>
          <w:sz w:val="18"/>
          <w:szCs w:val="18"/>
          <w:lang w:val="en-US"/>
        </w:rPr>
        <w:t xml:space="preserve">Human soldier, </w:t>
      </w:r>
      <w:r w:rsidR="005C6CDF" w:rsidRPr="00E35245">
        <w:rPr>
          <w:rFonts w:ascii="GoodOT" w:hAnsi="GoodOT" w:cs="GoodOT"/>
          <w:sz w:val="18"/>
          <w:szCs w:val="18"/>
          <w:lang w:val="en-US"/>
        </w:rPr>
        <w:t xml:space="preserve">LN Medium humanoid (human) </w:t>
      </w:r>
    </w:p>
    <w:p w:rsidR="005C6CDF" w:rsidRPr="00E35245" w:rsidRDefault="005C6CDF" w:rsidP="00E35245">
      <w:pPr>
        <w:pStyle w:val="Pa27"/>
        <w:rPr>
          <w:rFonts w:ascii="GoodOT" w:hAnsi="GoodOT" w:cs="GoodOT"/>
          <w:sz w:val="18"/>
          <w:szCs w:val="18"/>
          <w:lang w:val="en-US"/>
        </w:rPr>
      </w:pP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>Init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+2; </w:t>
      </w: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Perception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+5 </w:t>
      </w:r>
    </w:p>
    <w:p w:rsidR="00E35245" w:rsidRDefault="005C6CDF" w:rsidP="00E35245">
      <w:pPr>
        <w:pStyle w:val="Pa28"/>
        <w:rPr>
          <w:rFonts w:ascii="GoodOT-Bold" w:hAnsi="GoodOT-Bold" w:cs="GoodOT-Bold"/>
          <w:b/>
          <w:bCs/>
          <w:sz w:val="18"/>
          <w:szCs w:val="18"/>
          <w:lang w:val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DEFENSE </w:t>
      </w:r>
    </w:p>
    <w:p w:rsidR="005C6CDF" w:rsidRPr="00E35245" w:rsidRDefault="005C6CDF" w:rsidP="00E35245">
      <w:pPr>
        <w:pStyle w:val="Pa28"/>
        <w:rPr>
          <w:rFonts w:ascii="GoodOT" w:hAnsi="GoodOT" w:cs="GoodOT"/>
          <w:sz w:val="18"/>
          <w:szCs w:val="18"/>
          <w:lang w:val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HP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23 </w:t>
      </w:r>
    </w:p>
    <w:p w:rsidR="005C6CDF" w:rsidRPr="00E35245" w:rsidRDefault="005C6CDF" w:rsidP="00E35245">
      <w:pPr>
        <w:pStyle w:val="Pa27"/>
        <w:rPr>
          <w:rFonts w:ascii="GoodOT" w:hAnsi="GoodOT" w:cs="GoodOT"/>
          <w:sz w:val="18"/>
          <w:szCs w:val="18"/>
          <w:lang w:val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EAC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11; </w:t>
      </w: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KAC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13 </w:t>
      </w:r>
    </w:p>
    <w:p w:rsidR="005C6CDF" w:rsidRPr="00E35245" w:rsidRDefault="005C6CDF" w:rsidP="00E35245">
      <w:pPr>
        <w:pStyle w:val="Pa27"/>
        <w:rPr>
          <w:rFonts w:ascii="GoodOT" w:hAnsi="GoodOT" w:cs="GoodOT"/>
          <w:sz w:val="18"/>
          <w:szCs w:val="18"/>
          <w:lang w:val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Fort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+4; </w:t>
      </w: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Ref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+2; </w:t>
      </w: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Will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+4 </w:t>
      </w:r>
    </w:p>
    <w:p w:rsidR="005C6CDF" w:rsidRPr="00E35245" w:rsidRDefault="005C6CDF" w:rsidP="00E35245">
      <w:pPr>
        <w:pStyle w:val="Pa28"/>
        <w:rPr>
          <w:rFonts w:ascii="GoodOT-Bold" w:hAnsi="GoodOT-Bold" w:cs="GoodOT-Bold"/>
          <w:sz w:val="18"/>
          <w:szCs w:val="18"/>
          <w:lang w:val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OFFENSE </w:t>
      </w:r>
    </w:p>
    <w:p w:rsidR="005C6CDF" w:rsidRPr="00E35245" w:rsidRDefault="005C6CDF" w:rsidP="00E35245">
      <w:pPr>
        <w:pStyle w:val="Pa27"/>
        <w:rPr>
          <w:rFonts w:ascii="GoodOT" w:hAnsi="GoodOT" w:cs="GoodOT"/>
          <w:sz w:val="18"/>
          <w:szCs w:val="18"/>
          <w:lang w:val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Speed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30 ft. </w:t>
      </w:r>
    </w:p>
    <w:p w:rsidR="005C6CDF" w:rsidRPr="00E35245" w:rsidRDefault="005C6CDF" w:rsidP="00E35245">
      <w:pPr>
        <w:pStyle w:val="Pa27"/>
        <w:rPr>
          <w:rFonts w:ascii="GoodOT" w:hAnsi="GoodOT" w:cs="GoodOT"/>
          <w:sz w:val="18"/>
          <w:szCs w:val="18"/>
          <w:lang w:val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Melee </w:t>
      </w:r>
      <w:r w:rsidR="00E35245">
        <w:rPr>
          <w:rFonts w:ascii="GoodOT" w:hAnsi="GoodOT" w:cs="GoodOT"/>
          <w:sz w:val="18"/>
          <w:szCs w:val="18"/>
          <w:lang w:val="en-US"/>
        </w:rPr>
        <w:t xml:space="preserve">tactical baton +8 (1d4+5 B) or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standard </w:t>
      </w:r>
      <w:proofErr w:type="spellStart"/>
      <w:r w:rsidRPr="00E35245">
        <w:rPr>
          <w:rFonts w:ascii="GoodOT" w:hAnsi="GoodOT" w:cs="GoodOT"/>
          <w:sz w:val="18"/>
          <w:szCs w:val="18"/>
          <w:lang w:val="en-US"/>
        </w:rPr>
        <w:t>taclash</w:t>
      </w:r>
      <w:proofErr w:type="spellEnd"/>
      <w:r w:rsidRPr="00E35245">
        <w:rPr>
          <w:rFonts w:ascii="GoodOT" w:hAnsi="GoodOT" w:cs="GoodOT"/>
          <w:sz w:val="18"/>
          <w:szCs w:val="18"/>
          <w:lang w:val="en-US"/>
        </w:rPr>
        <w:t xml:space="preserve"> +8 (1d4+5 S nonlethal) </w:t>
      </w:r>
    </w:p>
    <w:p w:rsidR="005C6CDF" w:rsidRPr="00E35245" w:rsidRDefault="005C6CDF" w:rsidP="00E35245">
      <w:pPr>
        <w:pStyle w:val="Pa27"/>
        <w:rPr>
          <w:rFonts w:ascii="GoodOT" w:hAnsi="GoodOT" w:cs="GoodOT"/>
          <w:sz w:val="18"/>
          <w:szCs w:val="18"/>
          <w:lang w:val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Ranged </w:t>
      </w:r>
      <w:proofErr w:type="spellStart"/>
      <w:r w:rsidRPr="00E35245">
        <w:rPr>
          <w:rFonts w:ascii="GoodOT" w:hAnsi="GoodOT" w:cs="GoodOT"/>
          <w:sz w:val="18"/>
          <w:szCs w:val="18"/>
          <w:lang w:val="en-US"/>
        </w:rPr>
        <w:t>pulsecaster</w:t>
      </w:r>
      <w:proofErr w:type="spellEnd"/>
      <w:r w:rsidRPr="00E35245">
        <w:rPr>
          <w:rFonts w:ascii="GoodOT" w:hAnsi="GoodOT" w:cs="GoodOT"/>
          <w:sz w:val="18"/>
          <w:szCs w:val="18"/>
          <w:lang w:val="en-US"/>
        </w:rPr>
        <w:t xml:space="preserve"> pistol +5 (1d4+1 E nonlethal) or </w:t>
      </w:r>
    </w:p>
    <w:p w:rsidR="005C6CDF" w:rsidRPr="00E35245" w:rsidRDefault="005C6CDF" w:rsidP="005C6CDF">
      <w:pPr>
        <w:pStyle w:val="Pa34"/>
        <w:ind w:left="360"/>
        <w:rPr>
          <w:rFonts w:ascii="GoodOT" w:hAnsi="GoodOT" w:cs="GoodOT"/>
          <w:sz w:val="18"/>
          <w:szCs w:val="18"/>
          <w:lang w:val="en-US"/>
        </w:rPr>
      </w:pPr>
      <w:r w:rsidRPr="00E35245">
        <w:rPr>
          <w:rFonts w:ascii="GoodOT" w:hAnsi="GoodOT" w:cs="GoodOT"/>
          <w:sz w:val="18"/>
          <w:szCs w:val="18"/>
          <w:lang w:val="en-US"/>
        </w:rPr>
        <w:t xml:space="preserve">flash grenade I +5 (explode [5 ft., blinded 1d4 rounds, DC 12]) or </w:t>
      </w:r>
    </w:p>
    <w:p w:rsidR="005C6CDF" w:rsidRPr="00E35245" w:rsidRDefault="005C6CDF" w:rsidP="005C6CDF">
      <w:pPr>
        <w:pStyle w:val="Pa34"/>
        <w:ind w:left="360"/>
        <w:rPr>
          <w:rFonts w:ascii="GoodOT" w:hAnsi="GoodOT" w:cs="GoodOT"/>
          <w:sz w:val="18"/>
          <w:szCs w:val="18"/>
          <w:lang w:val="en-US"/>
        </w:rPr>
      </w:pPr>
      <w:proofErr w:type="spellStart"/>
      <w:r w:rsidRPr="00E35245">
        <w:rPr>
          <w:rFonts w:ascii="GoodOT" w:hAnsi="GoodOT" w:cs="GoodOT"/>
          <w:sz w:val="18"/>
          <w:szCs w:val="18"/>
          <w:lang w:val="en-US"/>
        </w:rPr>
        <w:t>stickybomb</w:t>
      </w:r>
      <w:proofErr w:type="spellEnd"/>
      <w:r w:rsidRPr="00E35245">
        <w:rPr>
          <w:rFonts w:ascii="GoodOT" w:hAnsi="GoodOT" w:cs="GoodOT"/>
          <w:sz w:val="18"/>
          <w:szCs w:val="18"/>
          <w:lang w:val="en-US"/>
        </w:rPr>
        <w:t xml:space="preserve"> grenade I +5 (explode [15 ft., entangled 2d4 rounds, DC 12]) </w:t>
      </w:r>
    </w:p>
    <w:p w:rsidR="005C6CDF" w:rsidRPr="00E35245" w:rsidRDefault="005C6CDF" w:rsidP="00E35245">
      <w:pPr>
        <w:pStyle w:val="Pa27"/>
        <w:rPr>
          <w:rFonts w:ascii="GoodOT" w:hAnsi="GoodOT" w:cs="GoodOT"/>
          <w:sz w:val="18"/>
          <w:szCs w:val="18"/>
          <w:lang w:val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Offensive Abilities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fighting style (guard) </w:t>
      </w:r>
    </w:p>
    <w:p w:rsidR="005C6CDF" w:rsidRPr="00E35245" w:rsidRDefault="005C6CDF" w:rsidP="00E35245">
      <w:pPr>
        <w:pStyle w:val="Pa28"/>
        <w:rPr>
          <w:rFonts w:ascii="GoodOT-Bold" w:hAnsi="GoodOT-Bold" w:cs="GoodOT-Bold"/>
          <w:sz w:val="18"/>
          <w:szCs w:val="18"/>
          <w:lang w:val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STATISTICS </w:t>
      </w:r>
    </w:p>
    <w:p w:rsidR="005C6CDF" w:rsidRPr="00E35245" w:rsidRDefault="005C6CDF" w:rsidP="00E35245">
      <w:pPr>
        <w:pStyle w:val="Pa27"/>
        <w:rPr>
          <w:rFonts w:ascii="GoodOT" w:hAnsi="GoodOT" w:cs="GoodOT"/>
          <w:sz w:val="18"/>
          <w:szCs w:val="18"/>
          <w:lang w:val="en-US"/>
        </w:rPr>
      </w:pP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>Str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+4; </w:t>
      </w: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>Dex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+2; </w:t>
      </w: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Con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+1; </w:t>
      </w: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>Int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+0; </w:t>
      </w: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>Wis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+1; </w:t>
      </w: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Cha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+0 </w:t>
      </w:r>
    </w:p>
    <w:p w:rsidR="005C6CDF" w:rsidRPr="00E35245" w:rsidRDefault="005C6CDF" w:rsidP="00E35245">
      <w:pPr>
        <w:pStyle w:val="Pa27"/>
        <w:rPr>
          <w:rFonts w:ascii="GoodOT" w:hAnsi="GoodOT" w:cs="GoodOT"/>
          <w:sz w:val="18"/>
          <w:szCs w:val="18"/>
          <w:lang w:val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val="en-US"/>
        </w:rPr>
        <w:t xml:space="preserve">Skills </w:t>
      </w:r>
      <w:r w:rsidRPr="00E35245">
        <w:rPr>
          <w:rFonts w:ascii="GoodOT" w:hAnsi="GoodOT" w:cs="GoodOT"/>
          <w:sz w:val="18"/>
          <w:szCs w:val="18"/>
          <w:lang w:val="en-US"/>
        </w:rPr>
        <w:t xml:space="preserve">Athletics +10, Intimidate +5, Piloting +5, Sense Motive +5 </w:t>
      </w:r>
    </w:p>
    <w:p w:rsidR="00E35245" w:rsidRPr="00E35245" w:rsidRDefault="005C6CDF" w:rsidP="00E35245">
      <w:pPr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</w:rPr>
        <w:t xml:space="preserve">Feats </w:t>
      </w:r>
      <w:r w:rsidRPr="00E35245">
        <w:rPr>
          <w:rFonts w:ascii="GoodOT" w:hAnsi="GoodOT" w:cs="GoodOT"/>
          <w:sz w:val="18"/>
          <w:szCs w:val="18"/>
        </w:rPr>
        <w:t>Improved Combat Maneuver (grapple)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theme="minorBidi"/>
          <w:b/>
          <w:bCs/>
          <w:sz w:val="18"/>
          <w:szCs w:val="18"/>
          <w:lang w:eastAsia="en-US"/>
        </w:rPr>
        <w:t xml:space="preserve">Languages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Common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Other Abilities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armor training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Gear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flight suit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stationwear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,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pulsecaster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 pistol with 2 batteries (20 charges each), standard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taclash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, tactical baton, flash grenade I,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stickybomb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 grenade I, binders (4), flashlight, personal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comm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 unit </w:t>
      </w:r>
    </w:p>
    <w:p w:rsidR="00E35245" w:rsidRPr="00E35245" w:rsidRDefault="00E35245" w:rsidP="00E35245">
      <w:pPr>
        <w:autoSpaceDE w:val="0"/>
        <w:autoSpaceDN w:val="0"/>
        <w:adjustRightInd w:val="0"/>
        <w:spacing w:before="180" w:line="241" w:lineRule="atLeast"/>
        <w:ind w:right="60"/>
        <w:rPr>
          <w:rFonts w:ascii="GoodOT-CondBold" w:hAnsi="GoodOT-CondBold" w:cs="GoodOT-CondBold"/>
          <w:sz w:val="18"/>
          <w:szCs w:val="18"/>
          <w:lang w:eastAsia="en-US"/>
        </w:rPr>
      </w:pPr>
      <w:r w:rsidRPr="00E35245">
        <w:rPr>
          <w:rFonts w:ascii="GoodOT-CondBold" w:hAnsi="GoodOT-CondBold" w:cs="GoodOT-CondBold"/>
          <w:b/>
          <w:bCs/>
          <w:sz w:val="18"/>
          <w:szCs w:val="18"/>
          <w:lang w:eastAsia="en-US"/>
        </w:rPr>
        <w:t xml:space="preserve">STARFINDER OPERATIVE CR 5 </w:t>
      </w:r>
    </w:p>
    <w:p w:rsidR="00E35245" w:rsidRPr="00E35245" w:rsidRDefault="00E35245" w:rsidP="00E0003C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Shirren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 operative</w:t>
      </w:r>
      <w:r w:rsidR="00E0003C">
        <w:rPr>
          <w:rFonts w:ascii="GoodOT" w:hAnsi="GoodOT" w:cs="GoodOT"/>
          <w:sz w:val="18"/>
          <w:szCs w:val="18"/>
          <w:lang w:eastAsia="en-US"/>
        </w:rPr>
        <w:t>,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 LN Medium humanoid (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shirren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)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>Init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+7;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Senses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blindsense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 (vibration) 30 ft.,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Perception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+17 </w:t>
      </w:r>
    </w:p>
    <w:p w:rsidR="00E35245" w:rsidRPr="00E35245" w:rsidRDefault="00E35245" w:rsidP="00E35245">
      <w:pPr>
        <w:autoSpaceDE w:val="0"/>
        <w:autoSpaceDN w:val="0"/>
        <w:adjustRightInd w:val="0"/>
        <w:spacing w:line="18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DEFENSE HP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65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RP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4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EAC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17;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KAC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18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Fort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+4;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Ref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+7;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Will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+8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Defensive Abilities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evasion </w:t>
      </w:r>
    </w:p>
    <w:p w:rsidR="00E35245" w:rsidRPr="00E35245" w:rsidRDefault="00E35245" w:rsidP="00E35245">
      <w:pPr>
        <w:autoSpaceDE w:val="0"/>
        <w:autoSpaceDN w:val="0"/>
        <w:adjustRightInd w:val="0"/>
        <w:spacing w:line="181" w:lineRule="atLeast"/>
        <w:ind w:left="180" w:hanging="180"/>
        <w:rPr>
          <w:rFonts w:ascii="GoodOT-Bold" w:hAnsi="GoodOT-Bold" w:cs="GoodOT-Bold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OFFENSE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Speed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40 ft.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Melee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tactical baton +10 (1d4+6 B)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Ranged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frostbite-class zero pistol +12 (1d6+8 C; critical staggered [DC 15])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Offensive Abilities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debilitating trick, trick attack +3d8 </w:t>
      </w:r>
    </w:p>
    <w:p w:rsidR="00E35245" w:rsidRPr="00E35245" w:rsidRDefault="00E35245" w:rsidP="00E35245">
      <w:pPr>
        <w:autoSpaceDE w:val="0"/>
        <w:autoSpaceDN w:val="0"/>
        <w:adjustRightInd w:val="0"/>
        <w:spacing w:line="181" w:lineRule="atLeast"/>
        <w:ind w:left="180" w:hanging="180"/>
        <w:rPr>
          <w:rFonts w:ascii="GoodOT-Bold" w:hAnsi="GoodOT-Bold" w:cs="GoodOT-Bold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STATISTICS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>Str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+1; </w:t>
      </w: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>Dex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+5;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Con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+1; </w:t>
      </w: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>Int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+3; </w:t>
      </w: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>Wis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+2;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Cha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+1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Skills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Computers +12, Culture +17, Diplomacy +12, Piloting +12, Sense Motive +17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Languages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Common,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Shirren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; limited telepathy 30 ft.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Other Abilities </w:t>
      </w:r>
      <w:r w:rsidR="00E0003C">
        <w:rPr>
          <w:rFonts w:ascii="GoodOT" w:hAnsi="GoodOT" w:cs="GoodOT"/>
          <w:sz w:val="18"/>
          <w:szCs w:val="18"/>
          <w:lang w:eastAsia="en-US"/>
        </w:rPr>
        <w:t xml:space="preserve">communalism, </w:t>
      </w:r>
      <w:r w:rsidRPr="00E35245">
        <w:rPr>
          <w:rFonts w:ascii="GoodOT" w:hAnsi="GoodOT" w:cs="GoodOT"/>
          <w:sz w:val="18"/>
          <w:szCs w:val="18"/>
          <w:lang w:eastAsia="en-US"/>
        </w:rPr>
        <w:t>exploits</w:t>
      </w:r>
      <w:r w:rsidR="00E0003C">
        <w:rPr>
          <w:rFonts w:ascii="GoodOT" w:hAnsi="GoodOT" w:cs="GoodOT"/>
          <w:sz w:val="18"/>
          <w:szCs w:val="18"/>
          <w:lang w:eastAsia="en-US"/>
        </w:rPr>
        <w:t>: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 (glimpse truth, uncanny mobility</w:t>
      </w:r>
      <w:r w:rsidR="00E0003C">
        <w:rPr>
          <w:rFonts w:ascii="GoodOT" w:hAnsi="GoodOT" w:cs="GoodOT"/>
          <w:sz w:val="18"/>
          <w:szCs w:val="18"/>
          <w:lang w:eastAsia="en-US"/>
        </w:rPr>
        <w:t xml:space="preserve">, uncanny pilot), </w:t>
      </w:r>
      <w:proofErr w:type="spellStart"/>
      <w:r w:rsidR="00E0003C">
        <w:rPr>
          <w:rFonts w:ascii="GoodOT" w:hAnsi="GoodOT" w:cs="GoodOT"/>
          <w:sz w:val="18"/>
          <w:szCs w:val="18"/>
          <w:lang w:eastAsia="en-US"/>
        </w:rPr>
        <w:t>specialisation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 (detective)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Gear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business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stationwear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, frostbite-class zero pistol with 2 batteries (20 charges each), tactical baton, flashlight, laser microphone, manacles, personal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comm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 unit, tool kit (hacking) </w:t>
      </w:r>
    </w:p>
    <w:p w:rsidR="00E35245" w:rsidRDefault="00E35245" w:rsidP="00E35245">
      <w:pPr>
        <w:rPr>
          <w:rFonts w:ascii="GoodOT-CondBold" w:hAnsi="GoodOT-CondBold" w:cs="GoodOT-CondBold"/>
          <w:b/>
          <w:bCs/>
          <w:sz w:val="18"/>
          <w:szCs w:val="18"/>
          <w:lang w:val="nl-NL" w:eastAsia="en-US"/>
        </w:rPr>
      </w:pPr>
    </w:p>
    <w:p w:rsidR="00E35245" w:rsidRPr="00E35245" w:rsidRDefault="00E35245" w:rsidP="00E35245">
      <w:pPr>
        <w:rPr>
          <w:rFonts w:ascii="GoodOT-CondBold" w:hAnsi="GoodOT-CondBold" w:cs="GoodOT-CondBold"/>
          <w:b/>
          <w:bCs/>
          <w:sz w:val="18"/>
          <w:szCs w:val="18"/>
          <w:lang w:eastAsia="en-US"/>
        </w:rPr>
      </w:pPr>
      <w:r w:rsidRPr="00E0003C">
        <w:rPr>
          <w:rFonts w:ascii="GoodOT-CondBold" w:hAnsi="GoodOT-CondBold" w:cs="GoodOT-CondBold"/>
          <w:b/>
          <w:bCs/>
          <w:sz w:val="18"/>
          <w:szCs w:val="18"/>
          <w:lang w:eastAsia="en-US"/>
        </w:rPr>
        <w:t>STARFINDER SCHOLAR CR 3</w:t>
      </w:r>
    </w:p>
    <w:p w:rsidR="00E35245" w:rsidRPr="00E35245" w:rsidRDefault="00E35245" w:rsidP="00E0003C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" w:hAnsi="GoodOT" w:cs="GoodOT"/>
          <w:sz w:val="18"/>
          <w:szCs w:val="18"/>
          <w:lang w:eastAsia="en-US"/>
        </w:rPr>
        <w:t xml:space="preserve">Android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techno</w:t>
      </w:r>
      <w:r w:rsidR="00E0003C">
        <w:rPr>
          <w:rFonts w:ascii="GoodOT" w:hAnsi="GoodOT" w:cs="GoodOT"/>
          <w:sz w:val="18"/>
          <w:szCs w:val="18"/>
          <w:lang w:eastAsia="en-US"/>
        </w:rPr>
        <w:t>mancer</w:t>
      </w:r>
      <w:proofErr w:type="spellEnd"/>
      <w:r w:rsidR="00E0003C">
        <w:rPr>
          <w:rFonts w:ascii="GoodOT" w:hAnsi="GoodOT" w:cs="GoodOT"/>
          <w:sz w:val="18"/>
          <w:szCs w:val="18"/>
          <w:lang w:eastAsia="en-US"/>
        </w:rPr>
        <w:t xml:space="preserve">,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LN Medium humanoid (android)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>Init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+2;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Senses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darkvision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 60 ft., low-light vision;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Perception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+8 </w:t>
      </w:r>
    </w:p>
    <w:p w:rsidR="00E0003C" w:rsidRDefault="00E35245" w:rsidP="00E35245">
      <w:pPr>
        <w:autoSpaceDE w:val="0"/>
        <w:autoSpaceDN w:val="0"/>
        <w:adjustRightInd w:val="0"/>
        <w:spacing w:line="181" w:lineRule="atLeast"/>
        <w:ind w:left="180" w:hanging="180"/>
        <w:rPr>
          <w:rFonts w:ascii="GoodOT-Bold" w:hAnsi="GoodOT-Bold" w:cs="GoodOT-Bold"/>
          <w:b/>
          <w:bCs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DEFENSE </w:t>
      </w:r>
    </w:p>
    <w:p w:rsidR="00E35245" w:rsidRPr="00E35245" w:rsidRDefault="00E35245" w:rsidP="00E35245">
      <w:pPr>
        <w:autoSpaceDE w:val="0"/>
        <w:autoSpaceDN w:val="0"/>
        <w:adjustRightInd w:val="0"/>
        <w:spacing w:line="18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HP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32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EAC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13;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KAC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14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Fort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+2;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Ref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+2;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Will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+6 +2 vs. disease, mind-affecting effects, poison, and sleep </w:t>
      </w:r>
    </w:p>
    <w:p w:rsidR="00E35245" w:rsidRPr="00E35245" w:rsidRDefault="00E35245" w:rsidP="00E35245">
      <w:pPr>
        <w:autoSpaceDE w:val="0"/>
        <w:autoSpaceDN w:val="0"/>
        <w:adjustRightInd w:val="0"/>
        <w:spacing w:line="181" w:lineRule="atLeast"/>
        <w:ind w:left="180" w:hanging="180"/>
        <w:rPr>
          <w:rFonts w:ascii="GoodOT-Bold" w:hAnsi="GoodOT-Bold" w:cs="GoodOT-Bold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OFFENSE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Speed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30 ft., fly 30 ft. (jump jets, average)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Melee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tactical baton +5 (1d4+4 B)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Ranged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static arc pistol +7 (1d6+3 E; critical arc 2)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ind w:left="180" w:hanging="180"/>
        <w:rPr>
          <w:rFonts w:ascii="GoodOT" w:hAnsi="GoodOT" w:cs="GoodOT"/>
          <w:sz w:val="18"/>
          <w:szCs w:val="18"/>
          <w:lang w:eastAsia="en-US"/>
        </w:rPr>
      </w:pP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>Technomancer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 Spells Known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(CL 3rd; ranged +7) </w:t>
      </w:r>
    </w:p>
    <w:p w:rsidR="00E35245" w:rsidRPr="00E35245" w:rsidRDefault="00E35245" w:rsidP="00E35245">
      <w:pPr>
        <w:autoSpaceDE w:val="0"/>
        <w:autoSpaceDN w:val="0"/>
        <w:adjustRightInd w:val="0"/>
        <w:spacing w:line="161" w:lineRule="atLeast"/>
        <w:ind w:left="360" w:hanging="180"/>
        <w:rPr>
          <w:rFonts w:ascii="GoodOT-Italic" w:hAnsi="GoodOT-Italic" w:cs="GoodOT-Italic"/>
          <w:sz w:val="18"/>
          <w:szCs w:val="18"/>
          <w:lang w:eastAsia="en-US"/>
        </w:rPr>
      </w:pPr>
      <w:r w:rsidRPr="00E35245">
        <w:rPr>
          <w:rFonts w:ascii="GoodOT" w:hAnsi="GoodOT" w:cs="GoodOT"/>
          <w:sz w:val="18"/>
          <w:szCs w:val="18"/>
          <w:lang w:eastAsia="en-US"/>
        </w:rPr>
        <w:t>1st (3/day)—</w:t>
      </w:r>
      <w:r w:rsidRPr="00E35245">
        <w:rPr>
          <w:rFonts w:ascii="GoodOT-Italic" w:hAnsi="GoodOT-Italic" w:cs="GoodOT-Italic"/>
          <w:i/>
          <w:iCs/>
          <w:sz w:val="18"/>
          <w:szCs w:val="18"/>
          <w:lang w:eastAsia="en-US"/>
        </w:rPr>
        <w:t>magic missile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, </w:t>
      </w:r>
      <w:r w:rsidRPr="00E35245">
        <w:rPr>
          <w:rFonts w:ascii="GoodOT-Italic" w:hAnsi="GoodOT-Italic" w:cs="GoodOT-Italic"/>
          <w:i/>
          <w:iCs/>
          <w:sz w:val="18"/>
          <w:szCs w:val="18"/>
          <w:lang w:eastAsia="en-US"/>
        </w:rPr>
        <w:t xml:space="preserve">supercharge weapon </w:t>
      </w:r>
    </w:p>
    <w:p w:rsidR="00E35245" w:rsidRPr="00E35245" w:rsidRDefault="00E35245" w:rsidP="00E35245">
      <w:pPr>
        <w:autoSpaceDE w:val="0"/>
        <w:autoSpaceDN w:val="0"/>
        <w:adjustRightInd w:val="0"/>
        <w:spacing w:line="161" w:lineRule="atLeast"/>
        <w:ind w:left="360" w:hanging="180"/>
        <w:rPr>
          <w:rFonts w:ascii="GoodOT-Italic" w:hAnsi="GoodOT-Italic" w:cs="GoodOT-Italic"/>
          <w:sz w:val="18"/>
          <w:szCs w:val="18"/>
          <w:lang w:eastAsia="en-US"/>
        </w:rPr>
      </w:pPr>
      <w:r w:rsidRPr="00E35245">
        <w:rPr>
          <w:rFonts w:ascii="GoodOT" w:hAnsi="GoodOT" w:cs="GoodOT"/>
          <w:sz w:val="18"/>
          <w:szCs w:val="18"/>
          <w:lang w:eastAsia="en-US"/>
        </w:rPr>
        <w:t>0 (at will)—</w:t>
      </w:r>
      <w:r w:rsidRPr="00E35245">
        <w:rPr>
          <w:rFonts w:ascii="GoodOT-Italic" w:hAnsi="GoodOT-Italic" w:cs="GoodOT-Italic"/>
          <w:i/>
          <w:iCs/>
          <w:sz w:val="18"/>
          <w:szCs w:val="18"/>
          <w:lang w:eastAsia="en-US"/>
        </w:rPr>
        <w:t xml:space="preserve">daze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(DC 15), </w:t>
      </w:r>
      <w:r w:rsidRPr="00E35245">
        <w:rPr>
          <w:rFonts w:ascii="GoodOT-Italic" w:hAnsi="GoodOT-Italic" w:cs="GoodOT-Italic"/>
          <w:i/>
          <w:iCs/>
          <w:sz w:val="18"/>
          <w:szCs w:val="18"/>
          <w:lang w:eastAsia="en-US"/>
        </w:rPr>
        <w:t xml:space="preserve">energy ray </w:t>
      </w:r>
    </w:p>
    <w:p w:rsidR="00E35245" w:rsidRPr="00E35245" w:rsidRDefault="00E35245" w:rsidP="00E35245">
      <w:pPr>
        <w:autoSpaceDE w:val="0"/>
        <w:autoSpaceDN w:val="0"/>
        <w:adjustRightInd w:val="0"/>
        <w:spacing w:line="181" w:lineRule="atLeast"/>
        <w:ind w:left="180" w:hanging="180"/>
        <w:rPr>
          <w:rFonts w:ascii="GoodOT-Bold" w:hAnsi="GoodOT-Bold" w:cs="GoodOT-Bold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STATISTICS </w:t>
      </w:r>
    </w:p>
    <w:p w:rsidR="00E35245" w:rsidRPr="00E35245" w:rsidRDefault="00E35245" w:rsidP="00E35245">
      <w:pPr>
        <w:rPr>
          <w:rFonts w:ascii="GoodOT" w:hAnsi="GoodOT" w:cs="GoodOT"/>
          <w:sz w:val="18"/>
          <w:szCs w:val="18"/>
          <w:lang w:eastAsia="en-US"/>
        </w:rPr>
      </w:pP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>Str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+4; </w:t>
      </w: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>Dex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+2;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Con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+0; </w:t>
      </w: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>Int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+4; </w:t>
      </w:r>
      <w:proofErr w:type="spellStart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>Wis</w:t>
      </w:r>
      <w:proofErr w:type="spellEnd"/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+1; </w:t>
      </w: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Cha </w:t>
      </w:r>
      <w:r w:rsidRPr="00E35245">
        <w:rPr>
          <w:rFonts w:ascii="GoodOT" w:hAnsi="GoodOT" w:cs="GoodOT"/>
          <w:sz w:val="18"/>
          <w:szCs w:val="18"/>
          <w:lang w:eastAsia="en-US"/>
        </w:rPr>
        <w:t>–1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theme="minorBidi"/>
          <w:b/>
          <w:bCs/>
          <w:sz w:val="18"/>
          <w:szCs w:val="18"/>
          <w:lang w:eastAsia="en-US"/>
        </w:rPr>
        <w:t xml:space="preserve">Skills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Computer +13, Intimidate +8, Mysticism +8, Sense Motive +13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Feats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Amplified Glitch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Languages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Castrovelian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, Common,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Kasatha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,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Shirren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,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Vesk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,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Ysoki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 </w:t>
      </w:r>
    </w:p>
    <w:p w:rsidR="00E35245" w:rsidRPr="00E35245" w:rsidRDefault="00E35245" w:rsidP="00E35245">
      <w:pPr>
        <w:autoSpaceDE w:val="0"/>
        <w:autoSpaceDN w:val="0"/>
        <w:adjustRightInd w:val="0"/>
        <w:spacing w:line="171" w:lineRule="atLeast"/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Other Abilities </w:t>
      </w:r>
      <w:r w:rsidRPr="00E35245">
        <w:rPr>
          <w:rFonts w:ascii="GoodOT" w:hAnsi="GoodOT" w:cs="GoodOT"/>
          <w:sz w:val="18"/>
          <w:szCs w:val="18"/>
          <w:lang w:eastAsia="en-US"/>
        </w:rPr>
        <w:t>constructed, flat affect, magic hacks (empowered weapon), sp</w:t>
      </w:r>
      <w:r w:rsidR="00E0003C">
        <w:rPr>
          <w:rFonts w:ascii="GoodOT" w:hAnsi="GoodOT" w:cs="GoodOT"/>
          <w:sz w:val="18"/>
          <w:szCs w:val="18"/>
          <w:lang w:eastAsia="en-US"/>
        </w:rPr>
        <w:t xml:space="preserve">ell cache (badge), slot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(jump jets) </w:t>
      </w:r>
    </w:p>
    <w:p w:rsidR="00E0003C" w:rsidRPr="00E0003C" w:rsidRDefault="00E35245" w:rsidP="00E0003C">
      <w:pPr>
        <w:rPr>
          <w:rFonts w:ascii="GoodOT" w:hAnsi="GoodOT" w:cs="GoodOT"/>
          <w:sz w:val="18"/>
          <w:szCs w:val="18"/>
          <w:lang w:eastAsia="en-US"/>
        </w:rPr>
      </w:pPr>
      <w:r w:rsidRPr="00E35245">
        <w:rPr>
          <w:rFonts w:ascii="GoodOT-Bold" w:hAnsi="GoodOT-Bold" w:cs="GoodOT-Bold"/>
          <w:b/>
          <w:bCs/>
          <w:sz w:val="18"/>
          <w:szCs w:val="18"/>
          <w:lang w:eastAsia="en-US"/>
        </w:rPr>
        <w:t xml:space="preserve">Gear </w:t>
      </w:r>
      <w:r w:rsidRPr="00E35245">
        <w:rPr>
          <w:rFonts w:ascii="GoodOT" w:hAnsi="GoodOT" w:cs="GoodOT"/>
          <w:sz w:val="18"/>
          <w:szCs w:val="18"/>
          <w:lang w:eastAsia="en-US"/>
        </w:rPr>
        <w:t xml:space="preserve">casual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stationwear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, static arc pistol with 2 batteries (20 charges each), manacles, personal </w:t>
      </w:r>
      <w:proofErr w:type="spellStart"/>
      <w:r w:rsidRPr="00E35245">
        <w:rPr>
          <w:rFonts w:ascii="GoodOT" w:hAnsi="GoodOT" w:cs="GoodOT"/>
          <w:sz w:val="18"/>
          <w:szCs w:val="18"/>
          <w:lang w:eastAsia="en-US"/>
        </w:rPr>
        <w:t>comm</w:t>
      </w:r>
      <w:proofErr w:type="spellEnd"/>
      <w:r w:rsidRPr="00E35245">
        <w:rPr>
          <w:rFonts w:ascii="GoodOT" w:hAnsi="GoodOT" w:cs="GoodOT"/>
          <w:sz w:val="18"/>
          <w:szCs w:val="18"/>
          <w:lang w:eastAsia="en-US"/>
        </w:rPr>
        <w:t xml:space="preserve"> unit, tool kit (hacking)</w:t>
      </w:r>
    </w:p>
    <w:p w:rsidR="00E0003C" w:rsidRDefault="00E0003C" w:rsidP="00E0003C">
      <w:pPr>
        <w:pStyle w:val="Pa26"/>
        <w:spacing w:before="180"/>
        <w:ind w:right="60"/>
        <w:rPr>
          <w:b/>
          <w:bCs/>
          <w:sz w:val="20"/>
          <w:szCs w:val="20"/>
          <w:lang w:val="en-US"/>
        </w:rPr>
      </w:pPr>
      <w:r w:rsidRPr="00E0003C">
        <w:rPr>
          <w:rFonts w:ascii="Shortcut" w:hAnsi="Shortcut"/>
          <w:sz w:val="28"/>
          <w:szCs w:val="28"/>
        </w:rPr>
        <w:lastRenderedPageBreak/>
        <w:t>RECON MISSION 3: LIFELESS SPACES</w:t>
      </w:r>
    </w:p>
    <w:p w:rsidR="00E0003C" w:rsidRPr="00E0003C" w:rsidRDefault="00E0003C" w:rsidP="00E0003C">
      <w:pPr>
        <w:pStyle w:val="Default"/>
        <w:rPr>
          <w:lang w:val="en-US"/>
        </w:rPr>
      </w:pPr>
    </w:p>
    <w:p w:rsidR="00E0003C" w:rsidRPr="00E0003C" w:rsidRDefault="00E0003C" w:rsidP="00E0003C">
      <w:pPr>
        <w:pStyle w:val="Pa26"/>
        <w:spacing w:before="180"/>
        <w:ind w:right="60"/>
        <w:rPr>
          <w:sz w:val="20"/>
          <w:szCs w:val="20"/>
          <w:lang w:val="en-US"/>
        </w:rPr>
      </w:pPr>
      <w:r w:rsidRPr="00E0003C">
        <w:rPr>
          <w:b/>
          <w:bCs/>
          <w:sz w:val="20"/>
          <w:szCs w:val="20"/>
          <w:lang w:val="en-US"/>
        </w:rPr>
        <w:t>HUSKBORN DRONE</w:t>
      </w:r>
      <w:r>
        <w:rPr>
          <w:b/>
          <w:bCs/>
          <w:sz w:val="20"/>
          <w:szCs w:val="20"/>
          <w:lang w:val="en-US"/>
        </w:rPr>
        <w:t xml:space="preserve"> (4</w:t>
      </w:r>
      <w:r w:rsidRPr="00E0003C">
        <w:rPr>
          <w:b/>
          <w:bCs/>
          <w:sz w:val="20"/>
          <w:szCs w:val="20"/>
          <w:lang w:val="en-US"/>
        </w:rPr>
        <w:t>)</w:t>
      </w:r>
      <w:r w:rsidRPr="00E0003C">
        <w:rPr>
          <w:b/>
          <w:bCs/>
          <w:sz w:val="20"/>
          <w:szCs w:val="20"/>
          <w:lang w:val="en-US"/>
        </w:rPr>
        <w:t xml:space="preserve"> CR 3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" w:hAnsi="GoodOT" w:cs="GoodOT"/>
          <w:sz w:val="20"/>
          <w:szCs w:val="20"/>
          <w:lang w:val="en-US"/>
        </w:rPr>
        <w:t xml:space="preserve">CE Medium aberration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proofErr w:type="spellStart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>Init</w:t>
      </w:r>
      <w:proofErr w:type="spellEnd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+2;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Senses </w:t>
      </w:r>
      <w:proofErr w:type="spellStart"/>
      <w:r w:rsidRPr="00E0003C">
        <w:rPr>
          <w:rFonts w:ascii="GoodOT" w:hAnsi="GoodOT" w:cs="GoodOT"/>
          <w:sz w:val="20"/>
          <w:szCs w:val="20"/>
          <w:lang w:val="en-US"/>
        </w:rPr>
        <w:t>blindsense</w:t>
      </w:r>
      <w:proofErr w:type="spellEnd"/>
      <w:r w:rsidRPr="00E0003C">
        <w:rPr>
          <w:rFonts w:ascii="GoodOT" w:hAnsi="GoodOT" w:cs="GoodOT"/>
          <w:sz w:val="20"/>
          <w:szCs w:val="20"/>
          <w:lang w:val="en-US"/>
        </w:rPr>
        <w:t xml:space="preserve"> (scent) 30 ft., </w:t>
      </w:r>
      <w:proofErr w:type="spellStart"/>
      <w:r w:rsidRPr="00E0003C">
        <w:rPr>
          <w:rFonts w:ascii="GoodOT" w:hAnsi="GoodOT" w:cs="GoodOT"/>
          <w:sz w:val="20"/>
          <w:szCs w:val="20"/>
          <w:lang w:val="en-US"/>
        </w:rPr>
        <w:t>darkvision</w:t>
      </w:r>
      <w:proofErr w:type="spellEnd"/>
      <w:r w:rsidRPr="00E0003C">
        <w:rPr>
          <w:rFonts w:ascii="GoodOT" w:hAnsi="GoodOT" w:cs="GoodOT"/>
          <w:sz w:val="20"/>
          <w:szCs w:val="20"/>
          <w:lang w:val="en-US"/>
        </w:rPr>
        <w:t xml:space="preserve"> 60 ft.;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Perception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+8 </w:t>
      </w:r>
    </w:p>
    <w:p w:rsidR="00E0003C" w:rsidRDefault="00E0003C" w:rsidP="00E0003C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</w:p>
    <w:p w:rsidR="00E0003C" w:rsidRDefault="00E0003C" w:rsidP="00E0003C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DEFENSE </w:t>
      </w:r>
    </w:p>
    <w:p w:rsidR="00E0003C" w:rsidRPr="00E0003C" w:rsidRDefault="00E0003C" w:rsidP="00E0003C">
      <w:pPr>
        <w:pStyle w:val="Pa28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HP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35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EAC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14;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KAC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16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Fort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+5;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Ref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+5;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Will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+4 </w:t>
      </w:r>
    </w:p>
    <w:p w:rsidR="00E0003C" w:rsidRDefault="00E0003C" w:rsidP="00E0003C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</w:p>
    <w:p w:rsidR="00E0003C" w:rsidRPr="00E0003C" w:rsidRDefault="00E0003C" w:rsidP="00E0003C">
      <w:pPr>
        <w:pStyle w:val="Pa28"/>
        <w:ind w:left="180" w:hanging="180"/>
        <w:rPr>
          <w:rFonts w:ascii="GoodOT-Bold" w:hAnsi="GoodOT-Bold" w:cs="GoodOT-Bold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OFFENSE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Speed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40 ft., climb 40 ft., swim 40 ft.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Melee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claw +11 (1d6+7 S)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Offensive Abilities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rolling scythe pounce </w:t>
      </w:r>
    </w:p>
    <w:p w:rsidR="00E0003C" w:rsidRDefault="00E0003C" w:rsidP="00E0003C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</w:p>
    <w:p w:rsidR="00E0003C" w:rsidRPr="00E0003C" w:rsidRDefault="00E0003C" w:rsidP="00E0003C">
      <w:pPr>
        <w:pStyle w:val="Pa28"/>
        <w:ind w:left="180" w:hanging="180"/>
        <w:rPr>
          <w:rFonts w:ascii="GoodOT-Bold" w:hAnsi="GoodOT-Bold" w:cs="GoodOT-Bold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STATISTICS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proofErr w:type="spellStart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>Str</w:t>
      </w:r>
      <w:proofErr w:type="spellEnd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+4; </w:t>
      </w:r>
      <w:proofErr w:type="spellStart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>Dex</w:t>
      </w:r>
      <w:proofErr w:type="spellEnd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+2;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Con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+1; </w:t>
      </w:r>
      <w:proofErr w:type="spellStart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>Int</w:t>
      </w:r>
      <w:proofErr w:type="spellEnd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–2; </w:t>
      </w:r>
      <w:proofErr w:type="spellStart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>Wis</w:t>
      </w:r>
      <w:proofErr w:type="spellEnd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+1;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Cha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+0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Skills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Acrobatics +13, Athletics +13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Other Abilities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tracking (scent) </w:t>
      </w:r>
    </w:p>
    <w:p w:rsidR="00E0003C" w:rsidRDefault="00E0003C" w:rsidP="00E0003C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</w:rPr>
      </w:pPr>
    </w:p>
    <w:p w:rsidR="00E0003C" w:rsidRPr="00E0003C" w:rsidRDefault="00E0003C" w:rsidP="00E0003C">
      <w:pPr>
        <w:pStyle w:val="Pa28"/>
        <w:ind w:left="180" w:hanging="180"/>
        <w:rPr>
          <w:rFonts w:ascii="GoodOT-Bold" w:hAnsi="GoodOT-Bold" w:cs="GoodOT-Bold"/>
          <w:sz w:val="20"/>
          <w:szCs w:val="20"/>
        </w:rPr>
      </w:pPr>
      <w:r w:rsidRPr="00E0003C">
        <w:rPr>
          <w:rFonts w:ascii="GoodOT-Bold" w:hAnsi="GoodOT-Bold" w:cs="GoodOT-Bold"/>
          <w:b/>
          <w:bCs/>
          <w:sz w:val="20"/>
          <w:szCs w:val="20"/>
        </w:rPr>
        <w:t xml:space="preserve">SPECIAL ABILITIES </w:t>
      </w: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  <w:r w:rsidRPr="00E0003C">
        <w:rPr>
          <w:rFonts w:ascii="GoodOT-Bold" w:hAnsi="GoodOT-Bold" w:cs="GoodOT-Bold"/>
          <w:b/>
          <w:bCs/>
          <w:sz w:val="20"/>
          <w:szCs w:val="20"/>
        </w:rPr>
        <w:t xml:space="preserve">Rolling Scythe Pounce (Ex) </w:t>
      </w:r>
      <w:r w:rsidRPr="00E0003C">
        <w:rPr>
          <w:rFonts w:ascii="GoodOT" w:hAnsi="GoodOT" w:cs="GoodOT"/>
          <w:sz w:val="20"/>
          <w:szCs w:val="20"/>
        </w:rPr>
        <w:t xml:space="preserve">A </w:t>
      </w:r>
      <w:proofErr w:type="spellStart"/>
      <w:r w:rsidRPr="00E0003C">
        <w:rPr>
          <w:rFonts w:ascii="GoodOT" w:hAnsi="GoodOT" w:cs="GoodOT"/>
          <w:sz w:val="20"/>
          <w:szCs w:val="20"/>
        </w:rPr>
        <w:t>huskborn</w:t>
      </w:r>
      <w:proofErr w:type="spellEnd"/>
      <w:r w:rsidRPr="00E0003C">
        <w:rPr>
          <w:rFonts w:ascii="GoodOT" w:hAnsi="GoodOT" w:cs="GoodOT"/>
          <w:sz w:val="20"/>
          <w:szCs w:val="20"/>
        </w:rPr>
        <w:t xml:space="preserve"> drone takes no penalties for making a charge attack, and at the end of its charge, it can make a full attack with its scythe-like claws (though it still takes the –4 penalty for making a full attack in this manner.)</w:t>
      </w: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</w:p>
    <w:p w:rsidR="00E0003C" w:rsidRDefault="00E0003C" w:rsidP="00E0003C">
      <w:pPr>
        <w:pStyle w:val="Default"/>
      </w:pPr>
    </w:p>
    <w:p w:rsidR="00E0003C" w:rsidRPr="00E0003C" w:rsidRDefault="00E0003C" w:rsidP="00E0003C">
      <w:pPr>
        <w:pStyle w:val="Pa26"/>
        <w:spacing w:before="180"/>
        <w:ind w:right="60"/>
        <w:rPr>
          <w:sz w:val="20"/>
          <w:szCs w:val="20"/>
          <w:lang w:val="en-US"/>
        </w:rPr>
      </w:pPr>
      <w:r w:rsidRPr="00E0003C">
        <w:rPr>
          <w:b/>
          <w:bCs/>
          <w:sz w:val="20"/>
          <w:szCs w:val="20"/>
          <w:lang w:val="en-US"/>
        </w:rPr>
        <w:t>HUNTER-KILLER BOT</w:t>
      </w:r>
      <w:r>
        <w:rPr>
          <w:b/>
          <w:bCs/>
          <w:sz w:val="20"/>
          <w:szCs w:val="20"/>
          <w:lang w:val="en-US"/>
        </w:rPr>
        <w:t>S (4)</w:t>
      </w:r>
      <w:r w:rsidRPr="00E0003C">
        <w:rPr>
          <w:b/>
          <w:bCs/>
          <w:sz w:val="20"/>
          <w:szCs w:val="20"/>
          <w:lang w:val="en-US"/>
        </w:rPr>
        <w:t xml:space="preserve"> CR 3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" w:hAnsi="GoodOT" w:cs="GoodOT"/>
          <w:sz w:val="20"/>
          <w:szCs w:val="20"/>
          <w:lang w:val="en-US"/>
        </w:rPr>
        <w:t xml:space="preserve">N Medium construct (technological)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proofErr w:type="spellStart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>Init</w:t>
      </w:r>
      <w:proofErr w:type="spellEnd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+2;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Senses </w:t>
      </w:r>
      <w:proofErr w:type="spellStart"/>
      <w:r w:rsidRPr="00E0003C">
        <w:rPr>
          <w:rFonts w:ascii="GoodOT" w:hAnsi="GoodOT" w:cs="GoodOT"/>
          <w:sz w:val="20"/>
          <w:szCs w:val="20"/>
          <w:lang w:val="en-US"/>
        </w:rPr>
        <w:t>darkvision</w:t>
      </w:r>
      <w:proofErr w:type="spellEnd"/>
      <w:r w:rsidRPr="00E0003C">
        <w:rPr>
          <w:rFonts w:ascii="GoodOT" w:hAnsi="GoodOT" w:cs="GoodOT"/>
          <w:sz w:val="20"/>
          <w:szCs w:val="20"/>
          <w:lang w:val="en-US"/>
        </w:rPr>
        <w:t xml:space="preserve"> 60 ft., low-light vision;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Perception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+13 </w:t>
      </w:r>
    </w:p>
    <w:p w:rsidR="00E0003C" w:rsidRDefault="00E0003C" w:rsidP="00E0003C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</w:p>
    <w:p w:rsidR="00E0003C" w:rsidRDefault="00E0003C" w:rsidP="00E0003C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DEFENSE </w:t>
      </w:r>
    </w:p>
    <w:p w:rsidR="00E0003C" w:rsidRPr="00E0003C" w:rsidRDefault="00E0003C" w:rsidP="00E0003C">
      <w:pPr>
        <w:pStyle w:val="Pa28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HP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40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EAC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15;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KAC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16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Fort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+3;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Ref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+3;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Will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+0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Immunities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construct immunities </w:t>
      </w:r>
    </w:p>
    <w:p w:rsidR="00E0003C" w:rsidRDefault="00E0003C" w:rsidP="00E0003C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</w:p>
    <w:p w:rsidR="00E0003C" w:rsidRPr="00E0003C" w:rsidRDefault="00E0003C" w:rsidP="00E0003C">
      <w:pPr>
        <w:pStyle w:val="Pa28"/>
        <w:ind w:left="180" w:hanging="180"/>
        <w:rPr>
          <w:rFonts w:ascii="GoodOT-Bold" w:hAnsi="GoodOT-Bold" w:cs="GoodOT-Bold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OFFENSE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Speed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40 ft.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Melee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spike +12 (1d8+7 P plus trip) </w:t>
      </w:r>
    </w:p>
    <w:p w:rsidR="00E0003C" w:rsidRDefault="00E0003C" w:rsidP="00E0003C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</w:p>
    <w:p w:rsidR="00E0003C" w:rsidRPr="00E0003C" w:rsidRDefault="00E0003C" w:rsidP="00E0003C">
      <w:pPr>
        <w:pStyle w:val="Pa28"/>
        <w:ind w:left="180" w:hanging="180"/>
        <w:rPr>
          <w:rFonts w:ascii="GoodOT-Bold" w:hAnsi="GoodOT-Bold" w:cs="GoodOT-Bold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STATISTICS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proofErr w:type="spellStart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>Str</w:t>
      </w:r>
      <w:proofErr w:type="spellEnd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+4; </w:t>
      </w:r>
      <w:proofErr w:type="spellStart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>Dex</w:t>
      </w:r>
      <w:proofErr w:type="spellEnd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+2;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Con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—; </w:t>
      </w:r>
      <w:proofErr w:type="spellStart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>Int</w:t>
      </w:r>
      <w:proofErr w:type="spellEnd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+1; </w:t>
      </w:r>
      <w:proofErr w:type="spellStart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>Wis</w:t>
      </w:r>
      <w:proofErr w:type="spellEnd"/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+1; </w:t>
      </w: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Cha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–3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Skills </w:t>
      </w:r>
      <w:r w:rsidRPr="00E0003C">
        <w:rPr>
          <w:rFonts w:ascii="GoodOT" w:hAnsi="GoodOT" w:cs="GoodOT"/>
          <w:sz w:val="20"/>
          <w:szCs w:val="20"/>
          <w:lang w:val="en-US"/>
        </w:rPr>
        <w:t xml:space="preserve">Acrobatics +8, Athletics +8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E0003C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Languages </w:t>
      </w:r>
      <w:proofErr w:type="spellStart"/>
      <w:r w:rsidRPr="00E0003C">
        <w:rPr>
          <w:rFonts w:ascii="GoodOT" w:hAnsi="GoodOT" w:cs="GoodOT"/>
          <w:sz w:val="20"/>
          <w:szCs w:val="20"/>
          <w:lang w:val="en-US"/>
        </w:rPr>
        <w:t>Izalguun</w:t>
      </w:r>
      <w:proofErr w:type="spellEnd"/>
      <w:r w:rsidRPr="00E0003C">
        <w:rPr>
          <w:rFonts w:ascii="GoodOT" w:hAnsi="GoodOT" w:cs="GoodOT"/>
          <w:sz w:val="20"/>
          <w:szCs w:val="20"/>
          <w:lang w:val="en-US"/>
        </w:rPr>
        <w:t xml:space="preserve"> (can’t speak any language) </w:t>
      </w:r>
    </w:p>
    <w:p w:rsidR="00E0003C" w:rsidRPr="00E0003C" w:rsidRDefault="00E0003C" w:rsidP="00E0003C">
      <w:pPr>
        <w:pStyle w:val="Pa27"/>
        <w:ind w:left="180" w:hanging="180"/>
        <w:rPr>
          <w:rFonts w:ascii="GoodOT" w:hAnsi="GoodOT" w:cs="GoodOT"/>
          <w:sz w:val="20"/>
          <w:szCs w:val="20"/>
        </w:rPr>
      </w:pPr>
      <w:proofErr w:type="spellStart"/>
      <w:r w:rsidRPr="00E0003C">
        <w:rPr>
          <w:rFonts w:ascii="GoodOT-Bold" w:hAnsi="GoodOT-Bold" w:cs="GoodOT-Bold"/>
          <w:b/>
          <w:bCs/>
          <w:sz w:val="20"/>
          <w:szCs w:val="20"/>
        </w:rPr>
        <w:t>Other</w:t>
      </w:r>
      <w:proofErr w:type="spellEnd"/>
      <w:r w:rsidRPr="00E0003C">
        <w:rPr>
          <w:rFonts w:ascii="GoodOT-Bold" w:hAnsi="GoodOT-Bold" w:cs="GoodOT-Bold"/>
          <w:b/>
          <w:bCs/>
          <w:sz w:val="20"/>
          <w:szCs w:val="20"/>
        </w:rPr>
        <w:t xml:space="preserve"> </w:t>
      </w:r>
      <w:proofErr w:type="spellStart"/>
      <w:r w:rsidRPr="00E0003C">
        <w:rPr>
          <w:rFonts w:ascii="GoodOT-Bold" w:hAnsi="GoodOT-Bold" w:cs="GoodOT-Bold"/>
          <w:b/>
          <w:bCs/>
          <w:sz w:val="20"/>
          <w:szCs w:val="20"/>
        </w:rPr>
        <w:t>Abilities</w:t>
      </w:r>
      <w:proofErr w:type="spellEnd"/>
      <w:r w:rsidRPr="00E0003C">
        <w:rPr>
          <w:rFonts w:ascii="GoodOT-Bold" w:hAnsi="GoodOT-Bold" w:cs="GoodOT-Bold"/>
          <w:b/>
          <w:bCs/>
          <w:sz w:val="20"/>
          <w:szCs w:val="20"/>
        </w:rPr>
        <w:t xml:space="preserve"> </w:t>
      </w:r>
      <w:proofErr w:type="spellStart"/>
      <w:r w:rsidRPr="00E0003C">
        <w:rPr>
          <w:rFonts w:ascii="GoodOT" w:hAnsi="GoodOT" w:cs="GoodOT"/>
          <w:sz w:val="20"/>
          <w:szCs w:val="20"/>
        </w:rPr>
        <w:t>unliving</w:t>
      </w:r>
      <w:proofErr w:type="spellEnd"/>
      <w:r w:rsidRPr="00E0003C">
        <w:rPr>
          <w:rFonts w:ascii="GoodOT" w:hAnsi="GoodOT" w:cs="GoodOT"/>
          <w:sz w:val="20"/>
          <w:szCs w:val="20"/>
        </w:rPr>
        <w:t xml:space="preserve"> </w:t>
      </w:r>
    </w:p>
    <w:p w:rsidR="00E0003C" w:rsidRDefault="00E0003C" w:rsidP="00E0003C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</w:rPr>
      </w:pPr>
    </w:p>
    <w:p w:rsidR="00E0003C" w:rsidRPr="00E0003C" w:rsidRDefault="00E0003C" w:rsidP="00E0003C">
      <w:pPr>
        <w:pStyle w:val="Pa28"/>
        <w:ind w:left="180" w:hanging="180"/>
        <w:rPr>
          <w:rFonts w:ascii="GoodOT-Bold" w:hAnsi="GoodOT-Bold" w:cs="GoodOT-Bold"/>
          <w:sz w:val="20"/>
          <w:szCs w:val="20"/>
        </w:rPr>
      </w:pPr>
      <w:r w:rsidRPr="00E0003C">
        <w:rPr>
          <w:rFonts w:ascii="GoodOT-Bold" w:hAnsi="GoodOT-Bold" w:cs="GoodOT-Bold"/>
          <w:b/>
          <w:bCs/>
          <w:sz w:val="20"/>
          <w:szCs w:val="20"/>
        </w:rPr>
        <w:t xml:space="preserve">SPECIAL ABILITIES </w:t>
      </w:r>
    </w:p>
    <w:p w:rsidR="00E0003C" w:rsidRDefault="00E0003C" w:rsidP="00E0003C">
      <w:pPr>
        <w:rPr>
          <w:rFonts w:ascii="GoodOT" w:hAnsi="GoodOT" w:cs="GoodOT"/>
          <w:sz w:val="20"/>
          <w:szCs w:val="20"/>
        </w:rPr>
      </w:pPr>
      <w:r w:rsidRPr="00E0003C">
        <w:rPr>
          <w:rFonts w:ascii="GoodOT-Bold" w:hAnsi="GoodOT-Bold" w:cs="GoodOT-Bold"/>
          <w:b/>
          <w:bCs/>
          <w:sz w:val="20"/>
          <w:szCs w:val="20"/>
        </w:rPr>
        <w:t xml:space="preserve">Trip (Ex) </w:t>
      </w:r>
      <w:r w:rsidRPr="00E0003C">
        <w:rPr>
          <w:rFonts w:ascii="GoodOT" w:hAnsi="GoodOT" w:cs="GoodOT"/>
          <w:sz w:val="20"/>
          <w:szCs w:val="20"/>
        </w:rPr>
        <w:t>If the spike attack hits, the hunter-killer bot can attempt a trip combat maneuver against the target as a free action, gaining a +4 bonus to perform the maneuver.</w:t>
      </w:r>
    </w:p>
    <w:p w:rsidR="00F872E8" w:rsidRPr="00F872E8" w:rsidRDefault="00F872E8" w:rsidP="00F872E8">
      <w:pPr>
        <w:autoSpaceDE w:val="0"/>
        <w:autoSpaceDN w:val="0"/>
        <w:adjustRightInd w:val="0"/>
        <w:spacing w:before="240" w:line="281" w:lineRule="atLeast"/>
        <w:rPr>
          <w:rFonts w:ascii="GoodOT-Cond" w:hAnsi="GoodOT-Cond" w:cstheme="minorBidi"/>
          <w:b/>
          <w:sz w:val="20"/>
          <w:szCs w:val="20"/>
          <w:lang w:val="nl-NL" w:eastAsia="en-US"/>
        </w:rPr>
      </w:pPr>
      <w:r w:rsidRPr="00F872E8">
        <w:rPr>
          <w:rFonts w:ascii="GoodOT-Cond" w:hAnsi="GoodOT-Cond" w:cstheme="minorBidi"/>
          <w:b/>
          <w:sz w:val="20"/>
          <w:szCs w:val="20"/>
          <w:lang w:val="nl-NL" w:eastAsia="en-US"/>
        </w:rPr>
        <w:t xml:space="preserve">Combat Maneuver </w:t>
      </w: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  <w:r w:rsidRPr="00F872E8">
        <w:rPr>
          <w:rFonts w:ascii="GoodOT" w:hAnsi="GoodOT" w:cs="GoodOT"/>
          <w:sz w:val="20"/>
          <w:szCs w:val="20"/>
          <w:lang w:eastAsia="en-US"/>
        </w:rPr>
        <w:t>As a standard action, you can attempt one of the following combat maneuvers. For each maneuver, choose an opponent within your reach (including your weapon’s reach, if applicable) and then make a melee attack roll against the opponent’s KAC + 8. The effects of success vary depending on the maneuver, as described below.</w:t>
      </w: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Default="00F872E8" w:rsidP="00F872E8">
      <w:pPr>
        <w:rPr>
          <w:rFonts w:ascii="GoodOT" w:hAnsi="GoodOT" w:cs="GoodOT"/>
          <w:sz w:val="20"/>
          <w:szCs w:val="20"/>
          <w:lang w:eastAsia="en-US"/>
        </w:rPr>
      </w:pPr>
    </w:p>
    <w:p w:rsidR="00F872E8" w:rsidRPr="00F872E8" w:rsidRDefault="00F872E8" w:rsidP="00F872E8">
      <w:pPr>
        <w:autoSpaceDE w:val="0"/>
        <w:autoSpaceDN w:val="0"/>
        <w:adjustRightInd w:val="0"/>
        <w:rPr>
          <w:rFonts w:ascii="Shortcut" w:hAnsi="Shortcut" w:cs="Shortcut"/>
          <w:color w:val="000000"/>
          <w:lang w:val="nl-NL" w:eastAsia="en-US"/>
        </w:rPr>
      </w:pPr>
    </w:p>
    <w:p w:rsidR="00F872E8" w:rsidRDefault="00F872E8" w:rsidP="00F872E8">
      <w:pPr>
        <w:pStyle w:val="Default"/>
      </w:pPr>
      <w:r w:rsidRPr="00F872E8">
        <w:rPr>
          <w:rFonts w:ascii="Shortcut" w:hAnsi="Shortcut" w:cstheme="minorBidi"/>
          <w:color w:val="auto"/>
          <w:sz w:val="28"/>
          <w:szCs w:val="28"/>
        </w:rPr>
        <w:lastRenderedPageBreak/>
        <w:t>EVACUATION MISSION 1: THE LAST OUTPOST</w:t>
      </w:r>
    </w:p>
    <w:p w:rsidR="00F872E8" w:rsidRPr="00F872E8" w:rsidRDefault="00F872E8" w:rsidP="00F872E8">
      <w:pPr>
        <w:pStyle w:val="Pa26"/>
        <w:spacing w:before="180"/>
        <w:ind w:right="60"/>
        <w:rPr>
          <w:sz w:val="20"/>
          <w:szCs w:val="20"/>
          <w:lang w:val="en-US"/>
        </w:rPr>
      </w:pPr>
      <w:r w:rsidRPr="00F872E8">
        <w:rPr>
          <w:b/>
          <w:bCs/>
          <w:sz w:val="20"/>
          <w:szCs w:val="20"/>
          <w:lang w:val="en-US"/>
        </w:rPr>
        <w:t xml:space="preserve">BLUETHORN RAVAGER CR 7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" w:hAnsi="GoodOT" w:cs="GoodOT"/>
          <w:sz w:val="20"/>
          <w:szCs w:val="20"/>
          <w:lang w:val="en-US"/>
        </w:rPr>
        <w:t xml:space="preserve">N Huge plant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Init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+4;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Senses </w:t>
      </w:r>
      <w:proofErr w:type="spellStart"/>
      <w:r w:rsidRPr="00F872E8">
        <w:rPr>
          <w:rFonts w:ascii="GoodOT" w:hAnsi="GoodOT" w:cs="GoodOT"/>
          <w:sz w:val="20"/>
          <w:szCs w:val="20"/>
          <w:lang w:val="en-US"/>
        </w:rPr>
        <w:t>blindsense</w:t>
      </w:r>
      <w:proofErr w:type="spellEnd"/>
      <w:r w:rsidRPr="00F872E8">
        <w:rPr>
          <w:rFonts w:ascii="GoodOT" w:hAnsi="GoodOT" w:cs="GoodOT"/>
          <w:sz w:val="20"/>
          <w:szCs w:val="20"/>
          <w:lang w:val="en-US"/>
        </w:rPr>
        <w:t xml:space="preserve"> (vibration) 60 ft., low-light vision;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Perception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+14 </w:t>
      </w:r>
    </w:p>
    <w:p w:rsidR="00F872E8" w:rsidRDefault="00F872E8" w:rsidP="00F872E8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DEFENSE </w:t>
      </w:r>
    </w:p>
    <w:p w:rsidR="00F872E8" w:rsidRPr="00F872E8" w:rsidRDefault="00F872E8" w:rsidP="00F872E8">
      <w:pPr>
        <w:pStyle w:val="Pa28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HP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105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EAC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19;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KAC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21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Fort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+11;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Ref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+9;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Will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+6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Defensive Abilities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regeneration 5 (cold);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Immunities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plant immunities </w:t>
      </w:r>
    </w:p>
    <w:p w:rsidR="00F872E8" w:rsidRPr="00F872E8" w:rsidRDefault="00F872E8" w:rsidP="00F872E8">
      <w:pPr>
        <w:pStyle w:val="Pa28"/>
        <w:ind w:left="180" w:hanging="180"/>
        <w:rPr>
          <w:rFonts w:ascii="GoodOT-Bold" w:hAnsi="GoodOT-Bold" w:cs="GoodOT-Bold"/>
          <w:sz w:val="20"/>
          <w:szCs w:val="20"/>
        </w:rPr>
      </w:pPr>
      <w:r w:rsidRPr="00F872E8">
        <w:rPr>
          <w:rFonts w:ascii="GoodOT-Bold" w:hAnsi="GoodOT-Bold" w:cs="GoodOT-Bold"/>
          <w:b/>
          <w:bCs/>
          <w:sz w:val="20"/>
          <w:szCs w:val="20"/>
        </w:rPr>
        <w:t xml:space="preserve">OFFENSE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</w:rPr>
      </w:pPr>
      <w:r w:rsidRPr="00F872E8">
        <w:rPr>
          <w:rFonts w:ascii="GoodOT-Bold" w:hAnsi="GoodOT-Bold" w:cs="GoodOT-Bold"/>
          <w:b/>
          <w:bCs/>
          <w:sz w:val="20"/>
          <w:szCs w:val="20"/>
        </w:rPr>
        <w:t xml:space="preserve">Speed </w:t>
      </w:r>
      <w:r w:rsidRPr="00F872E8">
        <w:rPr>
          <w:rFonts w:ascii="GoodOT" w:hAnsi="GoodOT" w:cs="GoodOT"/>
          <w:sz w:val="20"/>
          <w:szCs w:val="20"/>
        </w:rPr>
        <w:t xml:space="preserve">30 ft.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</w:rPr>
      </w:pP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</w:rPr>
        <w:t>Melee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</w:rPr>
        <w:t xml:space="preserve"> </w:t>
      </w:r>
      <w:r w:rsidRPr="00F872E8">
        <w:rPr>
          <w:rFonts w:ascii="GoodOT" w:hAnsi="GoodOT" w:cs="GoodOT"/>
          <w:sz w:val="20"/>
          <w:szCs w:val="20"/>
        </w:rPr>
        <w:t xml:space="preserve">slam +17 (2d6+12 B &amp; P)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Space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15 ft.;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Reach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10 ft.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Offensive Abilities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trample (2d6+12 B &amp; P, DC 15) </w:t>
      </w:r>
    </w:p>
    <w:p w:rsidR="00F872E8" w:rsidRPr="00F872E8" w:rsidRDefault="00F872E8" w:rsidP="00F872E8">
      <w:pPr>
        <w:pStyle w:val="Pa28"/>
        <w:ind w:left="180" w:hanging="180"/>
        <w:rPr>
          <w:rFonts w:ascii="GoodOT-Bold" w:hAnsi="GoodOT-Bold" w:cs="GoodOT-Bold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STATISTICS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Str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+5; </w:t>
      </w: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Dex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+4;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Con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+1; </w:t>
      </w: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Int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–4; </w:t>
      </w: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Wis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+2;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Cha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–2 </w:t>
      </w:r>
    </w:p>
    <w:p w:rsidR="00F872E8" w:rsidRDefault="00F872E8" w:rsidP="00F872E8">
      <w:pPr>
        <w:rPr>
          <w:rFonts w:ascii="GoodOT" w:hAnsi="GoodOT" w:cs="GoodOT"/>
          <w:sz w:val="20"/>
          <w:szCs w:val="20"/>
        </w:rPr>
      </w:pPr>
      <w:r w:rsidRPr="00F872E8">
        <w:rPr>
          <w:rFonts w:ascii="GoodOT-Bold" w:hAnsi="GoodOT-Bold" w:cs="GoodOT-Bold"/>
          <w:b/>
          <w:bCs/>
          <w:sz w:val="20"/>
          <w:szCs w:val="20"/>
        </w:rPr>
        <w:t xml:space="preserve">Skills </w:t>
      </w:r>
      <w:r w:rsidRPr="00F872E8">
        <w:rPr>
          <w:rFonts w:ascii="GoodOT" w:hAnsi="GoodOT" w:cs="GoodOT"/>
          <w:sz w:val="20"/>
          <w:szCs w:val="20"/>
        </w:rPr>
        <w:t>Acrobatics +14, Athletics +14, Survival +19</w:t>
      </w:r>
    </w:p>
    <w:p w:rsidR="00F872E8" w:rsidRDefault="00F872E8" w:rsidP="00F872E8">
      <w:pPr>
        <w:rPr>
          <w:rFonts w:ascii="GoodOT" w:hAnsi="GoodOT" w:cs="GoodOT"/>
          <w:sz w:val="20"/>
          <w:szCs w:val="20"/>
        </w:rPr>
      </w:pPr>
    </w:p>
    <w:p w:rsidR="00F872E8" w:rsidRPr="00F872E8" w:rsidRDefault="00F872E8" w:rsidP="00F872E8">
      <w:pPr>
        <w:pStyle w:val="Pa26"/>
        <w:spacing w:before="180"/>
        <w:ind w:right="60"/>
        <w:rPr>
          <w:sz w:val="20"/>
          <w:szCs w:val="20"/>
          <w:lang w:val="en-US"/>
        </w:rPr>
      </w:pPr>
      <w:r w:rsidRPr="00F872E8">
        <w:rPr>
          <w:b/>
          <w:bCs/>
          <w:sz w:val="20"/>
          <w:szCs w:val="20"/>
          <w:lang w:val="en-US"/>
        </w:rPr>
        <w:t xml:space="preserve">BLUETHORN DEVOURER CR 4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" w:hAnsi="GoodOT" w:cs="GoodOT"/>
          <w:sz w:val="20"/>
          <w:szCs w:val="20"/>
          <w:lang w:val="en-US"/>
        </w:rPr>
        <w:t xml:space="preserve">N Large plant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Init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+3;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Senses </w:t>
      </w:r>
      <w:proofErr w:type="spellStart"/>
      <w:r w:rsidRPr="00F872E8">
        <w:rPr>
          <w:rFonts w:ascii="GoodOT" w:hAnsi="GoodOT" w:cs="GoodOT"/>
          <w:sz w:val="20"/>
          <w:szCs w:val="20"/>
          <w:lang w:val="en-US"/>
        </w:rPr>
        <w:t>blindsense</w:t>
      </w:r>
      <w:proofErr w:type="spellEnd"/>
      <w:r w:rsidRPr="00F872E8">
        <w:rPr>
          <w:rFonts w:ascii="GoodOT" w:hAnsi="GoodOT" w:cs="GoodOT"/>
          <w:sz w:val="20"/>
          <w:szCs w:val="20"/>
          <w:lang w:val="en-US"/>
        </w:rPr>
        <w:t xml:space="preserve"> (vibration) 60 ft., low-light vision;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Perception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+10 </w:t>
      </w:r>
    </w:p>
    <w:p w:rsidR="00F872E8" w:rsidRDefault="00F872E8" w:rsidP="00F872E8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DEFENSE </w:t>
      </w:r>
    </w:p>
    <w:p w:rsidR="00F872E8" w:rsidRPr="00F872E8" w:rsidRDefault="00F872E8" w:rsidP="00F872E8">
      <w:pPr>
        <w:pStyle w:val="Pa28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HP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50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EAC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16;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KAC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18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Fort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+8;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Ref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+6;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Will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+3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Defensive Abilities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regeneration 5 (cold);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Immunities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plant immunities </w:t>
      </w:r>
    </w:p>
    <w:p w:rsidR="00F872E8" w:rsidRPr="00F872E8" w:rsidRDefault="00F872E8" w:rsidP="00F872E8">
      <w:pPr>
        <w:pStyle w:val="Pa28"/>
        <w:ind w:left="180" w:hanging="180"/>
        <w:rPr>
          <w:rFonts w:ascii="GoodOT-Bold" w:hAnsi="GoodOT-Bold" w:cs="GoodOT-Bold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OFFENSE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Speed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30 ft.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Melee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claw +12 (1d6+9 P plus grab) </w:t>
      </w:r>
    </w:p>
    <w:p w:rsidR="00F872E8" w:rsidRPr="00F872E8" w:rsidRDefault="00F872E8" w:rsidP="00F872E8">
      <w:pPr>
        <w:pStyle w:val="Pa28"/>
        <w:ind w:left="180" w:hanging="180"/>
        <w:rPr>
          <w:rFonts w:ascii="GoodOT-Bold" w:hAnsi="GoodOT-Bold" w:cs="GoodOT-Bold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STATISTICS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Str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+5; </w:t>
      </w: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Dex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+3;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Con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+1; </w:t>
      </w: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Int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–4; </w:t>
      </w: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Wis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+1;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Cha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–2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Skills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Acrobatics +10, Athletics +10, Survival +15 </w:t>
      </w:r>
    </w:p>
    <w:p w:rsidR="00F872E8" w:rsidRDefault="00F872E8" w:rsidP="00F872E8">
      <w:pPr>
        <w:pStyle w:val="Pa26"/>
        <w:spacing w:before="180"/>
        <w:ind w:right="60"/>
        <w:rPr>
          <w:rFonts w:cs="GoodOT-CondBold"/>
          <w:b/>
          <w:bCs/>
          <w:sz w:val="20"/>
          <w:szCs w:val="20"/>
          <w:lang w:val="en-US"/>
        </w:rPr>
      </w:pPr>
    </w:p>
    <w:p w:rsidR="00F872E8" w:rsidRPr="00F872E8" w:rsidRDefault="00F872E8" w:rsidP="00F872E8">
      <w:pPr>
        <w:pStyle w:val="Pa26"/>
        <w:spacing w:before="180"/>
        <w:ind w:right="60"/>
        <w:rPr>
          <w:rFonts w:cs="GoodOT-CondBold"/>
          <w:sz w:val="20"/>
          <w:szCs w:val="20"/>
          <w:lang w:val="en-US"/>
        </w:rPr>
      </w:pPr>
      <w:r w:rsidRPr="00F872E8">
        <w:rPr>
          <w:rFonts w:cs="GoodOT-CondBold"/>
          <w:b/>
          <w:bCs/>
          <w:sz w:val="20"/>
          <w:szCs w:val="20"/>
          <w:lang w:val="en-US"/>
        </w:rPr>
        <w:t xml:space="preserve">BLUETHORN PREDATOR CR 1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" w:hAnsi="GoodOT" w:cs="GoodOT"/>
          <w:sz w:val="20"/>
          <w:szCs w:val="20"/>
          <w:lang w:val="en-US"/>
        </w:rPr>
        <w:t xml:space="preserve">N Medium plant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Init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+2;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Senses </w:t>
      </w:r>
      <w:proofErr w:type="spellStart"/>
      <w:r w:rsidRPr="00F872E8">
        <w:rPr>
          <w:rFonts w:ascii="GoodOT" w:hAnsi="GoodOT" w:cs="GoodOT"/>
          <w:sz w:val="20"/>
          <w:szCs w:val="20"/>
          <w:lang w:val="en-US"/>
        </w:rPr>
        <w:t>blindsense</w:t>
      </w:r>
      <w:proofErr w:type="spellEnd"/>
      <w:r w:rsidRPr="00F872E8">
        <w:rPr>
          <w:rFonts w:ascii="GoodOT" w:hAnsi="GoodOT" w:cs="GoodOT"/>
          <w:sz w:val="20"/>
          <w:szCs w:val="20"/>
          <w:lang w:val="en-US"/>
        </w:rPr>
        <w:t xml:space="preserve"> (vibration) 60 ft., low-light vision;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Perception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+5 </w:t>
      </w:r>
    </w:p>
    <w:p w:rsidR="00F872E8" w:rsidRDefault="00F872E8" w:rsidP="00F872E8">
      <w:pPr>
        <w:pStyle w:val="Pa28"/>
        <w:ind w:left="180" w:hanging="180"/>
        <w:rPr>
          <w:rFonts w:ascii="GoodOT-Bold" w:hAnsi="GoodOT-Bold" w:cs="GoodOT-Bold"/>
          <w:b/>
          <w:bCs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DEFENSE </w:t>
      </w:r>
    </w:p>
    <w:p w:rsidR="00F872E8" w:rsidRPr="00F872E8" w:rsidRDefault="00F872E8" w:rsidP="00F872E8">
      <w:pPr>
        <w:pStyle w:val="Pa28"/>
        <w:ind w:left="180" w:hanging="180"/>
        <w:rPr>
          <w:rFonts w:ascii="GoodOT" w:hAnsi="GoodOT" w:cs="GoodOT"/>
          <w:sz w:val="20"/>
          <w:szCs w:val="20"/>
          <w:lang w:val="en-US"/>
        </w:rPr>
      </w:pPr>
      <w:bookmarkStart w:id="0" w:name="_GoBack"/>
      <w:bookmarkEnd w:id="0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HP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20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EAC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11;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KAC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13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Fort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+5;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Ref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+3;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Will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+1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Immunities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plant immunities </w:t>
      </w:r>
    </w:p>
    <w:p w:rsidR="00F872E8" w:rsidRPr="00F872E8" w:rsidRDefault="00F872E8" w:rsidP="00F872E8">
      <w:pPr>
        <w:pStyle w:val="Pa28"/>
        <w:ind w:left="180" w:hanging="180"/>
        <w:rPr>
          <w:rFonts w:ascii="GoodOT-Bold" w:hAnsi="GoodOT-Bold" w:cs="GoodOT-Bold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OFFENSE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Speed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30 ft.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Melee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tentacle +8 (1d6+5 P plus grab)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Ranged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needles +5 (1d6+1 P) </w:t>
      </w:r>
    </w:p>
    <w:p w:rsidR="00F872E8" w:rsidRPr="00F872E8" w:rsidRDefault="00F872E8" w:rsidP="00F872E8">
      <w:pPr>
        <w:pStyle w:val="Pa28"/>
        <w:ind w:left="180" w:hanging="180"/>
        <w:rPr>
          <w:rFonts w:ascii="GoodOT-Bold" w:hAnsi="GoodOT-Bold" w:cs="GoodOT-Bold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STATISTICS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Str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+4; </w:t>
      </w: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Dex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+2;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Con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+1; </w:t>
      </w: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Int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–4; </w:t>
      </w:r>
      <w:proofErr w:type="spellStart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>Wis</w:t>
      </w:r>
      <w:proofErr w:type="spellEnd"/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+1; </w:t>
      </w: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Cha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–3 </w:t>
      </w:r>
    </w:p>
    <w:p w:rsidR="00F872E8" w:rsidRPr="00F872E8" w:rsidRDefault="00F872E8" w:rsidP="00F872E8">
      <w:pPr>
        <w:pStyle w:val="Pa27"/>
        <w:ind w:left="180" w:hanging="180"/>
        <w:rPr>
          <w:rFonts w:ascii="GoodOT" w:hAnsi="GoodOT" w:cs="GoodOT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Skills </w:t>
      </w:r>
      <w:r w:rsidRPr="00F872E8">
        <w:rPr>
          <w:rFonts w:ascii="GoodOT" w:hAnsi="GoodOT" w:cs="GoodOT"/>
          <w:sz w:val="20"/>
          <w:szCs w:val="20"/>
          <w:lang w:val="en-US"/>
        </w:rPr>
        <w:t xml:space="preserve">Acrobatics +5, Athletics +5, Survival +10 </w:t>
      </w:r>
    </w:p>
    <w:p w:rsidR="00F872E8" w:rsidRPr="00F872E8" w:rsidRDefault="00F872E8" w:rsidP="00F872E8">
      <w:pPr>
        <w:pStyle w:val="Pa28"/>
        <w:ind w:left="180" w:hanging="180"/>
        <w:rPr>
          <w:rFonts w:ascii="GoodOT-Bold" w:hAnsi="GoodOT-Bold" w:cs="GoodOT-Bold"/>
          <w:sz w:val="20"/>
          <w:szCs w:val="20"/>
          <w:lang w:val="en-US"/>
        </w:rPr>
      </w:pPr>
      <w:r w:rsidRPr="00F872E8">
        <w:rPr>
          <w:rFonts w:ascii="GoodOT-Bold" w:hAnsi="GoodOT-Bold" w:cs="GoodOT-Bold"/>
          <w:b/>
          <w:bCs/>
          <w:sz w:val="20"/>
          <w:szCs w:val="20"/>
          <w:lang w:val="en-US"/>
        </w:rPr>
        <w:t xml:space="preserve">SPECIAL ABILITIES </w:t>
      </w:r>
    </w:p>
    <w:p w:rsidR="00F872E8" w:rsidRPr="00F872E8" w:rsidRDefault="00F872E8" w:rsidP="00F872E8">
      <w:pPr>
        <w:rPr>
          <w:sz w:val="20"/>
          <w:szCs w:val="20"/>
        </w:rPr>
      </w:pPr>
      <w:r w:rsidRPr="00F872E8">
        <w:rPr>
          <w:rFonts w:ascii="GoodOT-Bold" w:hAnsi="GoodOT-Bold" w:cs="GoodOT-Bold"/>
          <w:b/>
          <w:bCs/>
          <w:sz w:val="20"/>
          <w:szCs w:val="20"/>
        </w:rPr>
        <w:t xml:space="preserve">Needles (Ex) </w:t>
      </w:r>
      <w:r w:rsidRPr="00F872E8">
        <w:rPr>
          <w:rFonts w:ascii="GoodOT" w:hAnsi="GoodOT" w:cs="GoodOT"/>
          <w:sz w:val="20"/>
          <w:szCs w:val="20"/>
        </w:rPr>
        <w:t>This ranged attack has a range increment of 30 feet.</w:t>
      </w:r>
    </w:p>
    <w:sectPr w:rsidR="00F872E8" w:rsidRPr="00F872E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2D7C" w:rsidRDefault="00162D7C" w:rsidP="00E0003C">
      <w:r>
        <w:separator/>
      </w:r>
    </w:p>
  </w:endnote>
  <w:endnote w:type="continuationSeparator" w:id="0">
    <w:p w:rsidR="00162D7C" w:rsidRDefault="00162D7C" w:rsidP="00E000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Dax-BoldItalic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Dax-Bold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NexusSerifOT">
    <w:charset w:val="00"/>
    <w:family w:val="auto"/>
    <w:pitch w:val="variable"/>
    <w:sig w:usb0="800000AF" w:usb1="4000E07B" w:usb2="00000000" w:usb3="00000000" w:csb0="00000001" w:csb1="00000000"/>
  </w:font>
  <w:font w:name="Dax-Regular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radeGothic 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oodOT-CondBold">
    <w:altName w:val="GoodOT-Cond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oodOT">
    <w:altName w:val="GoodO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oodOT-Bold">
    <w:altName w:val="GoodOT-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hortcut">
    <w:altName w:val="Shortcu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oodOT-Italic">
    <w:altName w:val="GoodOT-Italic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oodOT-Cond">
    <w:altName w:val="GoodOT-Con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2D7C" w:rsidRDefault="00162D7C" w:rsidP="00E0003C">
      <w:r>
        <w:separator/>
      </w:r>
    </w:p>
  </w:footnote>
  <w:footnote w:type="continuationSeparator" w:id="0">
    <w:p w:rsidR="00162D7C" w:rsidRDefault="00162D7C" w:rsidP="00E000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003C" w:rsidRDefault="00E0003C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CDF"/>
    <w:rsid w:val="00162D7C"/>
    <w:rsid w:val="001E26BE"/>
    <w:rsid w:val="001F1900"/>
    <w:rsid w:val="00434F2B"/>
    <w:rsid w:val="005C6CDF"/>
    <w:rsid w:val="00C14D9A"/>
    <w:rsid w:val="00E0003C"/>
    <w:rsid w:val="00E35245"/>
    <w:rsid w:val="00F8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19745F-5740-4144-9E36-555E514A6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rsid w:val="00C14D9A"/>
    <w:pPr>
      <w:spacing w:after="0" w:line="240" w:lineRule="auto"/>
    </w:pPr>
    <w:rPr>
      <w:rFonts w:ascii="Times New Roman" w:hAnsi="Times New Roman" w:cs="Times New Roman"/>
      <w:sz w:val="24"/>
      <w:szCs w:val="24"/>
      <w:lang w:val="en-US" w:eastAsia="ja-JP"/>
    </w:rPr>
  </w:style>
  <w:style w:type="paragraph" w:styleId="Kop2">
    <w:name w:val="heading 2"/>
    <w:basedOn w:val="Standaard"/>
    <w:next w:val="Standaard"/>
    <w:link w:val="Kop2Char"/>
    <w:qFormat/>
    <w:rsid w:val="00C14D9A"/>
    <w:pPr>
      <w:keepNext/>
      <w:spacing w:before="240" w:after="60"/>
      <w:outlineLvl w:val="1"/>
    </w:pPr>
    <w:rPr>
      <w:rFonts w:ascii="Helvetica" w:hAnsi="Helvetica"/>
      <w:b/>
      <w:i/>
      <w:sz w:val="2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ArtNotes">
    <w:name w:val="Art Notes"/>
    <w:basedOn w:val="Standaard"/>
    <w:next w:val="Standaard"/>
    <w:rsid w:val="00C14D9A"/>
    <w:pPr>
      <w:widowControl w:val="0"/>
      <w:autoSpaceDE w:val="0"/>
      <w:autoSpaceDN w:val="0"/>
      <w:adjustRightInd w:val="0"/>
      <w:spacing w:line="240" w:lineRule="atLeast"/>
      <w:textAlignment w:val="center"/>
    </w:pPr>
    <w:rPr>
      <w:rFonts w:ascii="Dax-BoldItalic" w:hAnsi="Dax-BoldItalic"/>
      <w:color w:val="000000"/>
      <w:sz w:val="20"/>
      <w:szCs w:val="16"/>
    </w:rPr>
  </w:style>
  <w:style w:type="paragraph" w:customStyle="1" w:styleId="ArticleTitle">
    <w:name w:val="Article Title"/>
    <w:next w:val="Standaard"/>
    <w:qFormat/>
    <w:rsid w:val="00C14D9A"/>
    <w:pPr>
      <w:keepNext/>
      <w:keepLines/>
      <w:suppressAutoHyphens/>
      <w:spacing w:after="0" w:line="240" w:lineRule="auto"/>
    </w:pPr>
    <w:rPr>
      <w:rFonts w:ascii="Dax-Bold" w:hAnsi="Dax-Bold" w:cs="Times New Roman"/>
      <w:caps/>
      <w:kern w:val="20"/>
      <w:sz w:val="28"/>
      <w:szCs w:val="20"/>
      <w:lang w:val="en-US" w:eastAsia="ja-JP"/>
    </w:rPr>
  </w:style>
  <w:style w:type="paragraph" w:customStyle="1" w:styleId="ArticleSubtitle">
    <w:name w:val="Article Subtitle"/>
    <w:basedOn w:val="ArticleTitle"/>
    <w:next w:val="Standaard"/>
    <w:qFormat/>
    <w:rsid w:val="00C14D9A"/>
    <w:rPr>
      <w:b/>
      <w:sz w:val="24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14D9A"/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link w:val="Ballontekst"/>
    <w:uiPriority w:val="99"/>
    <w:semiHidden/>
    <w:rsid w:val="00C14D9A"/>
    <w:rPr>
      <w:rFonts w:ascii="Lucida Grande" w:eastAsia="Times New Roman" w:hAnsi="Lucida Grande" w:cs="Lucida Grande"/>
      <w:sz w:val="18"/>
      <w:szCs w:val="18"/>
      <w:lang w:val="en-US" w:eastAsia="ja-JP"/>
    </w:rPr>
  </w:style>
  <w:style w:type="paragraph" w:styleId="Bijschrift">
    <w:name w:val="caption"/>
    <w:basedOn w:val="Standaard"/>
    <w:next w:val="Standaard"/>
    <w:qFormat/>
    <w:rsid w:val="00C14D9A"/>
    <w:pPr>
      <w:widowControl w:val="0"/>
      <w:tabs>
        <w:tab w:val="left" w:pos="180"/>
      </w:tabs>
      <w:spacing w:before="120" w:after="120" w:line="240" w:lineRule="exact"/>
    </w:pPr>
    <w:rPr>
      <w:rFonts w:ascii="Verdana" w:hAnsi="Verdana"/>
      <w:b/>
      <w:sz w:val="18"/>
    </w:rPr>
  </w:style>
  <w:style w:type="paragraph" w:customStyle="1" w:styleId="BodyCopy">
    <w:name w:val="Body Copy"/>
    <w:basedOn w:val="Standaard"/>
    <w:next w:val="Standaard"/>
    <w:qFormat/>
    <w:rsid w:val="00C14D9A"/>
    <w:pPr>
      <w:spacing w:line="240" w:lineRule="atLeast"/>
    </w:pPr>
    <w:rPr>
      <w:rFonts w:ascii="NexusSerifOT" w:hAnsi="NexusSerifOT"/>
      <w:sz w:val="17"/>
      <w:szCs w:val="16"/>
    </w:rPr>
  </w:style>
  <w:style w:type="paragraph" w:customStyle="1" w:styleId="BodyCopyIndent">
    <w:name w:val="Body Copy Indent"/>
    <w:basedOn w:val="Standaard"/>
    <w:qFormat/>
    <w:rsid w:val="00C14D9A"/>
    <w:pPr>
      <w:widowControl w:val="0"/>
      <w:autoSpaceDE w:val="0"/>
      <w:autoSpaceDN w:val="0"/>
      <w:adjustRightInd w:val="0"/>
      <w:spacing w:line="240" w:lineRule="atLeast"/>
      <w:ind w:firstLine="180"/>
      <w:textAlignment w:val="center"/>
    </w:pPr>
    <w:rPr>
      <w:rFonts w:ascii="NexusSerifOT" w:hAnsi="NexusSerifOT"/>
      <w:color w:val="000000"/>
      <w:sz w:val="17"/>
      <w:szCs w:val="16"/>
    </w:rPr>
  </w:style>
  <w:style w:type="paragraph" w:customStyle="1" w:styleId="BoxedText">
    <w:name w:val="Boxed Text"/>
    <w:next w:val="BodyCopyIndent"/>
    <w:qFormat/>
    <w:rsid w:val="00C14D9A"/>
    <w:pPr>
      <w:pBdr>
        <w:top w:val="single" w:sz="4" w:space="3" w:color="800000"/>
        <w:bottom w:val="single" w:sz="4" w:space="3" w:color="800000"/>
      </w:pBdr>
      <w:tabs>
        <w:tab w:val="left" w:pos="5420"/>
      </w:tabs>
      <w:spacing w:before="240" w:after="240" w:line="240" w:lineRule="atLeast"/>
      <w:jc w:val="both"/>
    </w:pPr>
    <w:rPr>
      <w:rFonts w:ascii="Dax-Regular" w:hAnsi="Dax-Regular" w:cs="Times New Roman"/>
      <w:color w:val="993300"/>
      <w:sz w:val="16"/>
      <w:szCs w:val="20"/>
      <w:lang w:val="en-US"/>
    </w:rPr>
  </w:style>
  <w:style w:type="paragraph" w:customStyle="1" w:styleId="BoxedTextFirstParagraph">
    <w:name w:val="Boxed Text First Paragraph"/>
    <w:basedOn w:val="BoxedText"/>
    <w:next w:val="Standaard"/>
    <w:qFormat/>
    <w:rsid w:val="00C14D9A"/>
    <w:pPr>
      <w:pBdr>
        <w:top w:val="single" w:sz="4" w:space="0" w:color="800000"/>
        <w:bottom w:val="none" w:sz="0" w:space="0" w:color="auto"/>
      </w:pBdr>
      <w:spacing w:after="0"/>
    </w:pPr>
  </w:style>
  <w:style w:type="paragraph" w:customStyle="1" w:styleId="BoxedTextLastParagraph">
    <w:name w:val="Boxed Text Last Paragraph"/>
    <w:basedOn w:val="BoxedText"/>
    <w:autoRedefine/>
    <w:rsid w:val="00C14D9A"/>
    <w:pPr>
      <w:pBdr>
        <w:top w:val="none" w:sz="0" w:space="0" w:color="auto"/>
      </w:pBdr>
      <w:spacing w:before="0"/>
      <w:ind w:firstLine="180"/>
    </w:pPr>
  </w:style>
  <w:style w:type="paragraph" w:customStyle="1" w:styleId="BoxedTextMiddleParagraph">
    <w:name w:val="Boxed Text Middle Paragraph"/>
    <w:basedOn w:val="BoxedText"/>
    <w:next w:val="BoxedTextLastParagraph"/>
    <w:qFormat/>
    <w:rsid w:val="00C14D9A"/>
    <w:pPr>
      <w:pBdr>
        <w:top w:val="none" w:sz="0" w:space="0" w:color="auto"/>
        <w:bottom w:val="none" w:sz="0" w:space="0" w:color="auto"/>
      </w:pBdr>
      <w:spacing w:before="0" w:after="0"/>
      <w:ind w:firstLine="187"/>
    </w:pPr>
  </w:style>
  <w:style w:type="paragraph" w:customStyle="1" w:styleId="BulletedText">
    <w:name w:val="Bulleted Text"/>
    <w:basedOn w:val="Standaard"/>
    <w:next w:val="Standaard"/>
    <w:rsid w:val="00C14D9A"/>
    <w:pPr>
      <w:widowControl w:val="0"/>
      <w:tabs>
        <w:tab w:val="left" w:pos="180"/>
      </w:tabs>
      <w:spacing w:line="240" w:lineRule="exact"/>
      <w:ind w:left="187" w:hanging="187"/>
    </w:pPr>
    <w:rPr>
      <w:rFonts w:ascii="Verdana" w:hAnsi="Verdana"/>
      <w:color w:val="000000"/>
      <w:sz w:val="16"/>
    </w:rPr>
  </w:style>
  <w:style w:type="paragraph" w:customStyle="1" w:styleId="H1">
    <w:name w:val="H1"/>
    <w:next w:val="BodyCopy"/>
    <w:qFormat/>
    <w:rsid w:val="00C14D9A"/>
    <w:pPr>
      <w:keepNext/>
      <w:widowControl w:val="0"/>
      <w:tabs>
        <w:tab w:val="left" w:pos="180"/>
      </w:tabs>
      <w:suppressAutoHyphens/>
      <w:autoSpaceDE w:val="0"/>
      <w:autoSpaceDN w:val="0"/>
      <w:adjustRightInd w:val="0"/>
      <w:spacing w:before="240" w:after="0" w:line="240" w:lineRule="exact"/>
      <w:textAlignment w:val="baseline"/>
    </w:pPr>
    <w:rPr>
      <w:rFonts w:ascii="Dax-Bold" w:hAnsi="Dax-Bold" w:cs="Times New Roman"/>
      <w:bCs/>
      <w:caps/>
      <w:color w:val="000000"/>
      <w:sz w:val="24"/>
      <w:szCs w:val="24"/>
      <w:lang w:val="en-US" w:eastAsia="ja-JP"/>
    </w:rPr>
  </w:style>
  <w:style w:type="paragraph" w:customStyle="1" w:styleId="E1">
    <w:name w:val="E1"/>
    <w:basedOn w:val="H1"/>
    <w:next w:val="BodyCopy"/>
    <w:qFormat/>
    <w:rsid w:val="00C14D9A"/>
    <w:rPr>
      <w:u w:val="single"/>
    </w:rPr>
  </w:style>
  <w:style w:type="paragraph" w:customStyle="1" w:styleId="H2">
    <w:name w:val="H2"/>
    <w:basedOn w:val="H1"/>
    <w:next w:val="BodyCopy"/>
    <w:rsid w:val="00C14D9A"/>
    <w:rPr>
      <w:caps w:val="0"/>
      <w:sz w:val="20"/>
    </w:rPr>
  </w:style>
  <w:style w:type="paragraph" w:customStyle="1" w:styleId="E2">
    <w:name w:val="E2"/>
    <w:basedOn w:val="H2"/>
    <w:qFormat/>
    <w:rsid w:val="00C14D9A"/>
    <w:rPr>
      <w:u w:val="single"/>
    </w:rPr>
  </w:style>
  <w:style w:type="paragraph" w:customStyle="1" w:styleId="entry">
    <w:name w:val="entry"/>
    <w:basedOn w:val="Standaard"/>
    <w:qFormat/>
    <w:rsid w:val="00C14D9A"/>
    <w:pPr>
      <w:ind w:left="245" w:hanging="245"/>
    </w:pPr>
    <w:rPr>
      <w:sz w:val="20"/>
    </w:rPr>
  </w:style>
  <w:style w:type="paragraph" w:customStyle="1" w:styleId="FeatDescription">
    <w:name w:val="Feat Description"/>
    <w:basedOn w:val="BodyCopy"/>
    <w:next w:val="Standaard"/>
    <w:rsid w:val="00C14D9A"/>
  </w:style>
  <w:style w:type="paragraph" w:customStyle="1" w:styleId="FeatDescriptionIndent">
    <w:name w:val="Feat Description Indent"/>
    <w:basedOn w:val="FeatDescription"/>
    <w:rsid w:val="00C14D9A"/>
    <w:pPr>
      <w:ind w:firstLine="187"/>
    </w:pPr>
  </w:style>
  <w:style w:type="paragraph" w:customStyle="1" w:styleId="FeatTitle">
    <w:name w:val="Feat Title"/>
    <w:basedOn w:val="H2"/>
    <w:next w:val="FeatDescription"/>
    <w:rsid w:val="00C14D9A"/>
  </w:style>
  <w:style w:type="paragraph" w:customStyle="1" w:styleId="H3">
    <w:name w:val="H3"/>
    <w:basedOn w:val="H2"/>
    <w:next w:val="Standaard"/>
    <w:rsid w:val="00C14D9A"/>
    <w:rPr>
      <w:sz w:val="16"/>
    </w:rPr>
  </w:style>
  <w:style w:type="paragraph" w:customStyle="1" w:styleId="StatBlockBreaker">
    <w:name w:val="Stat Block Breaker"/>
    <w:basedOn w:val="Standaard"/>
    <w:next w:val="Standaard"/>
    <w:autoRedefine/>
    <w:rsid w:val="00C14D9A"/>
    <w:pPr>
      <w:pBdr>
        <w:top w:val="single" w:sz="4" w:space="0" w:color="auto"/>
        <w:bottom w:val="single" w:sz="4" w:space="1" w:color="auto"/>
      </w:pBdr>
      <w:spacing w:line="160" w:lineRule="exact"/>
      <w:ind w:left="187" w:hanging="187"/>
    </w:pPr>
    <w:rPr>
      <w:rFonts w:ascii="Dax-Bold" w:hAnsi="Dax-Bold"/>
      <w:caps/>
      <w:sz w:val="14"/>
    </w:rPr>
  </w:style>
  <w:style w:type="paragraph" w:customStyle="1" w:styleId="ItemBreak">
    <w:name w:val="Item Break"/>
    <w:basedOn w:val="StatBlockBreaker"/>
    <w:next w:val="Standaard"/>
    <w:qFormat/>
    <w:rsid w:val="00C14D9A"/>
    <w:rPr>
      <w:caps w:val="0"/>
      <w:sz w:val="16"/>
      <w:szCs w:val="16"/>
    </w:rPr>
  </w:style>
  <w:style w:type="paragraph" w:customStyle="1" w:styleId="StatBlock1">
    <w:name w:val="Stat Block 1"/>
    <w:basedOn w:val="Standaard"/>
    <w:qFormat/>
    <w:rsid w:val="00C14D9A"/>
    <w:pPr>
      <w:spacing w:line="240" w:lineRule="atLeast"/>
      <w:ind w:left="187" w:hanging="187"/>
    </w:pPr>
    <w:rPr>
      <w:rFonts w:ascii="Dax-Regular" w:hAnsi="Dax-Regular"/>
      <w:sz w:val="16"/>
    </w:rPr>
  </w:style>
  <w:style w:type="paragraph" w:customStyle="1" w:styleId="SpellDescription">
    <w:name w:val="Spell Description"/>
    <w:basedOn w:val="StatBlock1"/>
    <w:next w:val="Standaard"/>
    <w:rsid w:val="00C14D9A"/>
    <w:pPr>
      <w:ind w:left="0" w:firstLine="0"/>
    </w:pPr>
  </w:style>
  <w:style w:type="paragraph" w:customStyle="1" w:styleId="ItemDescription">
    <w:name w:val="Item Description"/>
    <w:basedOn w:val="SpellDescription"/>
    <w:next w:val="Standaard"/>
    <w:qFormat/>
    <w:rsid w:val="00C14D9A"/>
  </w:style>
  <w:style w:type="paragraph" w:customStyle="1" w:styleId="SpellDescriptionIndent">
    <w:name w:val="Spell Description Indent"/>
    <w:basedOn w:val="SpellDescription"/>
    <w:qFormat/>
    <w:rsid w:val="00C14D9A"/>
    <w:pPr>
      <w:ind w:firstLine="180"/>
    </w:pPr>
  </w:style>
  <w:style w:type="paragraph" w:customStyle="1" w:styleId="ItemDescriptionIndent">
    <w:name w:val="Item Description Indent"/>
    <w:basedOn w:val="SpellDescriptionIndent"/>
    <w:qFormat/>
    <w:rsid w:val="00C14D9A"/>
  </w:style>
  <w:style w:type="paragraph" w:customStyle="1" w:styleId="StatBlockTitle">
    <w:name w:val="Stat Block Title"/>
    <w:next w:val="Standaard"/>
    <w:qFormat/>
    <w:rsid w:val="00C14D9A"/>
    <w:pPr>
      <w:tabs>
        <w:tab w:val="right" w:pos="2880"/>
        <w:tab w:val="right" w:pos="4320"/>
      </w:tabs>
      <w:spacing w:before="240" w:after="0" w:line="240" w:lineRule="exact"/>
    </w:pPr>
    <w:rPr>
      <w:rFonts w:ascii="Dax-Bold" w:hAnsi="Dax-Bold" w:cs="Times New Roman"/>
      <w:smallCaps/>
      <w:noProof/>
      <w:sz w:val="18"/>
      <w:szCs w:val="20"/>
      <w:lang w:val="en-US" w:eastAsia="ja-JP"/>
    </w:rPr>
  </w:style>
  <w:style w:type="paragraph" w:customStyle="1" w:styleId="ItemTitle">
    <w:name w:val="Item Title"/>
    <w:basedOn w:val="StatBlockTitle"/>
    <w:next w:val="ItemBreak"/>
    <w:qFormat/>
    <w:rsid w:val="00C14D9A"/>
    <w:rPr>
      <w:rFonts w:ascii="TradeGothic Bold" w:hAnsi="TradeGothic Bold"/>
    </w:rPr>
  </w:style>
  <w:style w:type="character" w:customStyle="1" w:styleId="Kop2Char">
    <w:name w:val="Kop 2 Char"/>
    <w:link w:val="Kop2"/>
    <w:rsid w:val="00C14D9A"/>
    <w:rPr>
      <w:rFonts w:ascii="Helvetica" w:eastAsia="Times New Roman" w:hAnsi="Helvetica" w:cs="Times New Roman"/>
      <w:b/>
      <w:i/>
      <w:sz w:val="28"/>
      <w:szCs w:val="24"/>
      <w:lang w:val="en-US" w:eastAsia="ja-JP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C14D9A"/>
  </w:style>
  <w:style w:type="character" w:customStyle="1" w:styleId="TekstopmerkingChar">
    <w:name w:val="Tekst opmerking Char"/>
    <w:link w:val="Tekstopmerking"/>
    <w:uiPriority w:val="99"/>
    <w:semiHidden/>
    <w:rsid w:val="00C14D9A"/>
    <w:rPr>
      <w:rFonts w:ascii="Times New Roman" w:eastAsia="Times New Roman" w:hAnsi="Times New Roman" w:cs="Times New Roman"/>
      <w:sz w:val="24"/>
      <w:szCs w:val="24"/>
      <w:lang w:val="en-US" w:eastAsia="ja-JP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14D9A"/>
    <w:rPr>
      <w:b/>
      <w:bCs/>
      <w:sz w:val="20"/>
      <w:szCs w:val="20"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C14D9A"/>
    <w:rPr>
      <w:rFonts w:ascii="Times New Roman" w:eastAsia="Times New Roman" w:hAnsi="Times New Roman" w:cs="Times New Roman"/>
      <w:b/>
      <w:bCs/>
      <w:sz w:val="20"/>
      <w:szCs w:val="20"/>
      <w:lang w:val="en-US" w:eastAsia="ja-JP"/>
    </w:rPr>
  </w:style>
  <w:style w:type="paragraph" w:customStyle="1" w:styleId="S1">
    <w:name w:val="S1"/>
    <w:next w:val="Standaard"/>
    <w:autoRedefine/>
    <w:rsid w:val="00C14D9A"/>
    <w:pPr>
      <w:tabs>
        <w:tab w:val="left" w:pos="17280"/>
      </w:tabs>
      <w:suppressAutoHyphens/>
      <w:spacing w:before="240" w:after="0" w:line="240" w:lineRule="exact"/>
      <w:ind w:left="187" w:right="187"/>
    </w:pPr>
    <w:rPr>
      <w:rFonts w:ascii="Dax-Bold" w:hAnsi="Dax-Bold" w:cs="Times New Roman"/>
      <w:caps/>
      <w:noProof/>
      <w:color w:val="000000"/>
      <w:kern w:val="18"/>
      <w:sz w:val="24"/>
      <w:szCs w:val="20"/>
      <w:lang w:val="en-US" w:eastAsia="ja-JP"/>
    </w:rPr>
  </w:style>
  <w:style w:type="paragraph" w:customStyle="1" w:styleId="S2">
    <w:name w:val="S2"/>
    <w:basedOn w:val="S1"/>
    <w:next w:val="Standaard"/>
    <w:rsid w:val="00C14D9A"/>
    <w:pPr>
      <w:keepNext/>
      <w:tabs>
        <w:tab w:val="left" w:pos="200"/>
      </w:tabs>
    </w:pPr>
    <w:rPr>
      <w:caps w:val="0"/>
      <w:sz w:val="20"/>
    </w:rPr>
  </w:style>
  <w:style w:type="paragraph" w:customStyle="1" w:styleId="SidebarCopy">
    <w:name w:val="Sidebar Copy"/>
    <w:next w:val="Standaard"/>
    <w:qFormat/>
    <w:rsid w:val="00C14D9A"/>
    <w:pPr>
      <w:tabs>
        <w:tab w:val="left" w:pos="330"/>
      </w:tabs>
      <w:spacing w:after="0" w:line="240" w:lineRule="atLeast"/>
      <w:ind w:left="187" w:right="187"/>
    </w:pPr>
    <w:rPr>
      <w:rFonts w:ascii="Dax-Regular" w:hAnsi="Dax-Regular" w:cs="Times New Roman"/>
      <w:kern w:val="15"/>
      <w:sz w:val="16"/>
      <w:szCs w:val="20"/>
      <w:lang w:val="en-US" w:eastAsia="ja-JP"/>
    </w:rPr>
  </w:style>
  <w:style w:type="paragraph" w:customStyle="1" w:styleId="SidebarCopyIndent">
    <w:name w:val="Sidebar Copy Indent"/>
    <w:basedOn w:val="SidebarCopy"/>
    <w:autoRedefine/>
    <w:rsid w:val="00C14D9A"/>
    <w:pPr>
      <w:ind w:firstLine="187"/>
    </w:pPr>
  </w:style>
  <w:style w:type="paragraph" w:customStyle="1" w:styleId="StatBlock2">
    <w:name w:val="Stat Block 2"/>
    <w:basedOn w:val="StatBlock1"/>
    <w:rsid w:val="00C14D9A"/>
    <w:pPr>
      <w:ind w:left="367"/>
    </w:pPr>
  </w:style>
  <w:style w:type="paragraph" w:customStyle="1" w:styleId="StatBlockXP">
    <w:name w:val="Stat Block XP"/>
    <w:basedOn w:val="StatBlock1"/>
    <w:next w:val="StatBlock1"/>
    <w:rsid w:val="00C14D9A"/>
    <w:rPr>
      <w:rFonts w:ascii="Dax-Bold" w:hAnsi="Dax-Bold"/>
      <w:sz w:val="18"/>
    </w:rPr>
  </w:style>
  <w:style w:type="paragraph" w:customStyle="1" w:styleId="TableColumnHeads">
    <w:name w:val="Table Column Heads"/>
    <w:next w:val="Standaard"/>
    <w:rsid w:val="00C14D9A"/>
    <w:pPr>
      <w:spacing w:after="0" w:line="240" w:lineRule="auto"/>
    </w:pPr>
    <w:rPr>
      <w:rFonts w:ascii="Dax-Bold" w:hAnsi="Dax-Bold" w:cs="Times New Roman"/>
      <w:sz w:val="16"/>
      <w:szCs w:val="20"/>
      <w:lang w:val="en-US" w:eastAsia="ja-JP"/>
    </w:rPr>
  </w:style>
  <w:style w:type="paragraph" w:customStyle="1" w:styleId="TableCopy">
    <w:name w:val="Table Copy"/>
    <w:rsid w:val="00C14D9A"/>
    <w:pPr>
      <w:spacing w:after="0" w:line="240" w:lineRule="auto"/>
    </w:pPr>
    <w:rPr>
      <w:rFonts w:ascii="Dax-Regular" w:hAnsi="Dax-Regular" w:cs="Times New Roman"/>
      <w:sz w:val="16"/>
      <w:szCs w:val="20"/>
      <w:lang w:val="en-US" w:eastAsia="ja-JP"/>
    </w:rPr>
  </w:style>
  <w:style w:type="paragraph" w:customStyle="1" w:styleId="TableTitle">
    <w:name w:val="Table Title"/>
    <w:basedOn w:val="H1"/>
    <w:next w:val="TableColumnHeads"/>
    <w:rsid w:val="00C14D9A"/>
  </w:style>
  <w:style w:type="character" w:styleId="Verwijzingopmerking">
    <w:name w:val="annotation reference"/>
    <w:uiPriority w:val="99"/>
    <w:semiHidden/>
    <w:unhideWhenUsed/>
    <w:rsid w:val="00C14D9A"/>
    <w:rPr>
      <w:sz w:val="18"/>
      <w:szCs w:val="18"/>
    </w:rPr>
  </w:style>
  <w:style w:type="paragraph" w:customStyle="1" w:styleId="Default">
    <w:name w:val="Default"/>
    <w:rsid w:val="005C6CDF"/>
    <w:pPr>
      <w:autoSpaceDE w:val="0"/>
      <w:autoSpaceDN w:val="0"/>
      <w:adjustRightInd w:val="0"/>
      <w:spacing w:after="0" w:line="240" w:lineRule="auto"/>
    </w:pPr>
    <w:rPr>
      <w:rFonts w:ascii="GoodOT-CondBold" w:hAnsi="GoodOT-CondBold" w:cs="GoodOT-CondBold"/>
      <w:color w:val="000000"/>
      <w:sz w:val="24"/>
      <w:szCs w:val="24"/>
    </w:rPr>
  </w:style>
  <w:style w:type="paragraph" w:customStyle="1" w:styleId="Pa26">
    <w:name w:val="Pa26"/>
    <w:basedOn w:val="Default"/>
    <w:next w:val="Default"/>
    <w:uiPriority w:val="99"/>
    <w:rsid w:val="005C6CDF"/>
    <w:pPr>
      <w:spacing w:line="241" w:lineRule="atLeast"/>
    </w:pPr>
    <w:rPr>
      <w:rFonts w:cstheme="minorBidi"/>
      <w:color w:val="auto"/>
    </w:rPr>
  </w:style>
  <w:style w:type="paragraph" w:customStyle="1" w:styleId="Pa27">
    <w:name w:val="Pa27"/>
    <w:basedOn w:val="Default"/>
    <w:next w:val="Default"/>
    <w:uiPriority w:val="99"/>
    <w:rsid w:val="005C6CDF"/>
    <w:pPr>
      <w:spacing w:line="171" w:lineRule="atLeast"/>
    </w:pPr>
    <w:rPr>
      <w:rFonts w:cstheme="minorBidi"/>
      <w:color w:val="auto"/>
    </w:rPr>
  </w:style>
  <w:style w:type="paragraph" w:customStyle="1" w:styleId="Pa28">
    <w:name w:val="Pa28"/>
    <w:basedOn w:val="Default"/>
    <w:next w:val="Default"/>
    <w:uiPriority w:val="99"/>
    <w:rsid w:val="005C6CDF"/>
    <w:pPr>
      <w:spacing w:line="181" w:lineRule="atLeast"/>
    </w:pPr>
    <w:rPr>
      <w:rFonts w:cstheme="minorBidi"/>
      <w:color w:val="auto"/>
    </w:rPr>
  </w:style>
  <w:style w:type="paragraph" w:customStyle="1" w:styleId="Pa34">
    <w:name w:val="Pa34"/>
    <w:basedOn w:val="Default"/>
    <w:next w:val="Default"/>
    <w:uiPriority w:val="99"/>
    <w:rsid w:val="005C6CDF"/>
    <w:pPr>
      <w:spacing w:line="161" w:lineRule="atLeast"/>
    </w:pPr>
    <w:rPr>
      <w:rFonts w:cstheme="minorBidi"/>
      <w:color w:val="auto"/>
    </w:rPr>
  </w:style>
  <w:style w:type="paragraph" w:styleId="Koptekst">
    <w:name w:val="header"/>
    <w:basedOn w:val="Standaard"/>
    <w:link w:val="KoptekstChar"/>
    <w:uiPriority w:val="99"/>
    <w:unhideWhenUsed/>
    <w:rsid w:val="00E0003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0003C"/>
    <w:rPr>
      <w:rFonts w:ascii="Times New Roman" w:hAnsi="Times New Roman" w:cs="Times New Roman"/>
      <w:sz w:val="24"/>
      <w:szCs w:val="24"/>
      <w:lang w:val="en-US" w:eastAsia="ja-JP"/>
    </w:rPr>
  </w:style>
  <w:style w:type="paragraph" w:styleId="Voettekst">
    <w:name w:val="footer"/>
    <w:basedOn w:val="Standaard"/>
    <w:link w:val="VoettekstChar"/>
    <w:uiPriority w:val="99"/>
    <w:unhideWhenUsed/>
    <w:rsid w:val="00E0003C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0003C"/>
    <w:rPr>
      <w:rFonts w:ascii="Times New Roman" w:hAnsi="Times New Roman" w:cs="Times New Roman"/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1056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Tineke Bolleman</dc:creator>
  <cp:keywords/>
  <dc:description/>
  <cp:lastModifiedBy>Tineke Bolleman</cp:lastModifiedBy>
  <cp:revision>1</cp:revision>
  <dcterms:created xsi:type="dcterms:W3CDTF">2018-09-15T13:44:00Z</dcterms:created>
  <dcterms:modified xsi:type="dcterms:W3CDTF">2018-09-15T14:59:00Z</dcterms:modified>
</cp:coreProperties>
</file>